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5CCC3" w14:textId="77777777" w:rsidR="00212CC7" w:rsidRPr="00876795" w:rsidRDefault="00B06B14" w:rsidP="00212CC7">
      <w:pPr>
        <w:suppressAutoHyphens/>
        <w:spacing w:after="120"/>
        <w:ind w:left="357" w:hanging="357"/>
        <w:jc w:val="center"/>
        <w:rPr>
          <w:rFonts w:cs="Arial"/>
          <w:b/>
          <w:color w:val="000000" w:themeColor="text1"/>
          <w:szCs w:val="22"/>
        </w:rPr>
      </w:pPr>
      <w:bookmarkStart w:id="0" w:name="_Hlk174969504"/>
      <w:r w:rsidRPr="00876795">
        <w:rPr>
          <w:rFonts w:cs="Arial"/>
          <w:b/>
          <w:color w:val="000000" w:themeColor="text1"/>
          <w:szCs w:val="22"/>
        </w:rPr>
        <w:t xml:space="preserve">PROJEKT </w:t>
      </w:r>
      <w:bookmarkStart w:id="1" w:name="_Toc271175926"/>
      <w:bookmarkStart w:id="2" w:name="_Toc279386647"/>
      <w:bookmarkStart w:id="3" w:name="_Toc280874970"/>
    </w:p>
    <w:p w14:paraId="18CF692C" w14:textId="6C4E74A4" w:rsidR="001F44C1" w:rsidRPr="00876795" w:rsidRDefault="001F44C1" w:rsidP="00212CC7">
      <w:pPr>
        <w:suppressAutoHyphens/>
        <w:ind w:left="357" w:hanging="357"/>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UMOW</w:t>
      </w:r>
      <w:r w:rsidR="00212CC7" w:rsidRPr="00876795">
        <w:rPr>
          <w:rStyle w:val="FontStyle39"/>
          <w:rFonts w:ascii="Arial" w:hAnsi="Arial" w:cs="Arial"/>
          <w:b/>
          <w:color w:val="000000" w:themeColor="text1"/>
          <w:spacing w:val="0"/>
          <w:sz w:val="22"/>
          <w:szCs w:val="22"/>
        </w:rPr>
        <w:t xml:space="preserve">A </w:t>
      </w:r>
      <w:r w:rsidR="00465493" w:rsidRPr="00876795">
        <w:rPr>
          <w:rStyle w:val="FontStyle39"/>
          <w:rFonts w:ascii="Arial" w:hAnsi="Arial" w:cs="Arial"/>
          <w:b/>
          <w:color w:val="000000" w:themeColor="text1"/>
          <w:spacing w:val="0"/>
          <w:sz w:val="22"/>
          <w:szCs w:val="22"/>
        </w:rPr>
        <w:t>NR</w:t>
      </w:r>
      <w:r w:rsidRPr="00876795">
        <w:rPr>
          <w:rStyle w:val="FontStyle39"/>
          <w:rFonts w:ascii="Arial" w:hAnsi="Arial" w:cs="Arial"/>
          <w:b/>
          <w:color w:val="000000" w:themeColor="text1"/>
          <w:spacing w:val="0"/>
          <w:sz w:val="22"/>
          <w:szCs w:val="22"/>
        </w:rPr>
        <w:t xml:space="preserve"> …….</w:t>
      </w:r>
    </w:p>
    <w:p w14:paraId="71357E84" w14:textId="6D30AECB" w:rsidR="001F44C1" w:rsidRPr="00876795" w:rsidRDefault="00FC251B" w:rsidP="001F44C1">
      <w:pPr>
        <w:spacing w:before="120" w:after="120"/>
        <w:rPr>
          <w:rFonts w:cs="Arial"/>
          <w:color w:val="000000" w:themeColor="text1"/>
          <w:szCs w:val="22"/>
        </w:rPr>
      </w:pPr>
      <w:r>
        <w:rPr>
          <w:rFonts w:cs="Arial"/>
          <w:color w:val="000000" w:themeColor="text1"/>
          <w:szCs w:val="22"/>
        </w:rPr>
        <w:t>z</w:t>
      </w:r>
      <w:r w:rsidR="001F44C1" w:rsidRPr="00876795">
        <w:rPr>
          <w:rFonts w:cs="Arial"/>
          <w:color w:val="000000" w:themeColor="text1"/>
          <w:szCs w:val="22"/>
        </w:rPr>
        <w:t xml:space="preserve">awarta w </w:t>
      </w:r>
      <w:r w:rsidR="00465493" w:rsidRPr="00876795">
        <w:rPr>
          <w:rFonts w:cs="Arial"/>
          <w:color w:val="000000" w:themeColor="text1"/>
          <w:szCs w:val="22"/>
        </w:rPr>
        <w:t xml:space="preserve">dniu ………… w </w:t>
      </w:r>
      <w:r w:rsidR="001F44C1" w:rsidRPr="00876795">
        <w:rPr>
          <w:rFonts w:cs="Arial"/>
          <w:color w:val="000000" w:themeColor="text1"/>
          <w:szCs w:val="22"/>
        </w:rPr>
        <w:t>Katowicach pomiędzy:</w:t>
      </w:r>
    </w:p>
    <w:p w14:paraId="2C4390EE" w14:textId="77777777" w:rsidR="001F44C1" w:rsidRPr="00876795" w:rsidRDefault="001F44C1" w:rsidP="001F44C1">
      <w:pPr>
        <w:spacing w:before="120" w:after="120"/>
        <w:rPr>
          <w:rFonts w:cs="Arial"/>
          <w:color w:val="000000" w:themeColor="text1"/>
          <w:szCs w:val="22"/>
        </w:rPr>
      </w:pPr>
    </w:p>
    <w:p w14:paraId="371BC16B" w14:textId="47BBA6D0" w:rsidR="001F44C1" w:rsidRPr="00876795" w:rsidRDefault="00212CC7" w:rsidP="00212CC7">
      <w:pPr>
        <w:autoSpaceDN w:val="0"/>
        <w:spacing w:before="120" w:after="120"/>
        <w:jc w:val="both"/>
        <w:rPr>
          <w:rFonts w:cs="Arial"/>
          <w:bCs/>
          <w:color w:val="000000" w:themeColor="text1"/>
          <w:szCs w:val="22"/>
        </w:rPr>
      </w:pPr>
      <w:r w:rsidRPr="00876795">
        <w:rPr>
          <w:rFonts w:cs="Arial"/>
          <w:b/>
          <w:color w:val="000000" w:themeColor="text1"/>
          <w:szCs w:val="22"/>
        </w:rPr>
        <w:t xml:space="preserve">TAURON Nowe Technologie Spółka Akcyjna, </w:t>
      </w:r>
      <w:r w:rsidRPr="00876795">
        <w:rPr>
          <w:rFonts w:cs="Arial"/>
          <w:bCs/>
          <w:color w:val="000000" w:themeColor="text1"/>
          <w:szCs w:val="22"/>
        </w:rPr>
        <w:t>53-314 Wrocław, Plac Powstańców Śląskich 20, zarejestrowaną w Sądzie Rejonowym dla Wrocławia-Fabrycznej we Wrocławiu, VI Wydział Gospodarczy Krajowego Rejestru Sądowego pod nr KRS: 0000141756, numer identyfikacji podatkowej NIP: 8991076556, REGON: 930810615, wysokość kapitału zakładowego:                        9 535 649,00 złotych (wpłacony w całości), zwaną dalej „</w:t>
      </w:r>
      <w:r w:rsidRPr="00876795">
        <w:rPr>
          <w:rFonts w:cs="Arial"/>
          <w:b/>
          <w:color w:val="000000" w:themeColor="text1"/>
          <w:szCs w:val="22"/>
        </w:rPr>
        <w:t>Zamawiającym</w:t>
      </w:r>
      <w:r w:rsidRPr="00876795">
        <w:rPr>
          <w:rFonts w:cs="Arial"/>
          <w:bCs/>
          <w:color w:val="000000" w:themeColor="text1"/>
          <w:szCs w:val="22"/>
        </w:rPr>
        <w:t>”, którą reprezentują:</w:t>
      </w:r>
    </w:p>
    <w:p w14:paraId="3ED8003C" w14:textId="77777777" w:rsidR="001F44C1" w:rsidRPr="00876795" w:rsidRDefault="001F44C1" w:rsidP="001F44C1">
      <w:pPr>
        <w:spacing w:before="120" w:after="120"/>
        <w:rPr>
          <w:rFonts w:cs="Arial"/>
          <w:color w:val="000000" w:themeColor="text1"/>
          <w:szCs w:val="22"/>
        </w:rPr>
      </w:pPr>
      <w:r w:rsidRPr="00876795">
        <w:rPr>
          <w:rFonts w:cs="Arial"/>
          <w:color w:val="000000" w:themeColor="text1"/>
          <w:szCs w:val="22"/>
        </w:rPr>
        <w:t>1)………………………………………</w:t>
      </w:r>
    </w:p>
    <w:p w14:paraId="7BBD9F46" w14:textId="3714DB1A" w:rsidR="00465493" w:rsidRPr="00876795" w:rsidRDefault="001F44C1" w:rsidP="00212CC7">
      <w:pPr>
        <w:autoSpaceDN w:val="0"/>
        <w:spacing w:before="120" w:after="120"/>
        <w:rPr>
          <w:rFonts w:cs="Arial"/>
          <w:color w:val="000000" w:themeColor="text1"/>
          <w:szCs w:val="22"/>
        </w:rPr>
      </w:pPr>
      <w:r w:rsidRPr="00876795">
        <w:rPr>
          <w:rFonts w:cs="Arial"/>
          <w:color w:val="000000" w:themeColor="text1"/>
          <w:szCs w:val="22"/>
        </w:rPr>
        <w:t>2)………………………………………</w:t>
      </w:r>
    </w:p>
    <w:p w14:paraId="34EDEAB4" w14:textId="77777777" w:rsidR="00465493" w:rsidRPr="00876795" w:rsidRDefault="00465493" w:rsidP="001F44C1">
      <w:pPr>
        <w:spacing w:before="120" w:after="120"/>
        <w:rPr>
          <w:rFonts w:cs="Arial"/>
          <w:color w:val="000000" w:themeColor="text1"/>
          <w:szCs w:val="22"/>
        </w:rPr>
      </w:pPr>
    </w:p>
    <w:p w14:paraId="66B42FF1" w14:textId="34943625" w:rsidR="001F44C1" w:rsidRPr="00876795" w:rsidRDefault="001F44C1" w:rsidP="001F44C1">
      <w:pPr>
        <w:spacing w:before="120" w:after="120"/>
        <w:rPr>
          <w:rFonts w:cs="Arial"/>
          <w:color w:val="000000" w:themeColor="text1"/>
          <w:szCs w:val="22"/>
        </w:rPr>
      </w:pPr>
      <w:r w:rsidRPr="00876795">
        <w:rPr>
          <w:rFonts w:cs="Arial"/>
          <w:color w:val="000000" w:themeColor="text1"/>
          <w:szCs w:val="22"/>
        </w:rPr>
        <w:t>a</w:t>
      </w:r>
    </w:p>
    <w:p w14:paraId="29A00CB7" w14:textId="17BA869A" w:rsidR="001F44C1" w:rsidRPr="00876795" w:rsidRDefault="001F44C1" w:rsidP="00465493">
      <w:pPr>
        <w:autoSpaceDN w:val="0"/>
        <w:spacing w:before="120" w:after="120"/>
        <w:jc w:val="both"/>
        <w:rPr>
          <w:rFonts w:cs="Arial"/>
          <w:color w:val="000000" w:themeColor="text1"/>
          <w:szCs w:val="22"/>
        </w:rPr>
      </w:pPr>
      <w:r w:rsidRPr="00876795">
        <w:rPr>
          <w:rFonts w:cs="Arial"/>
          <w:color w:val="000000" w:themeColor="text1"/>
          <w:szCs w:val="22"/>
        </w:rPr>
        <w:t>……………………………………….. z siedzibą w ……………………</w:t>
      </w:r>
      <w:r w:rsidR="00465493" w:rsidRPr="00876795">
        <w:rPr>
          <w:rFonts w:cs="Arial"/>
          <w:color w:val="000000" w:themeColor="text1"/>
          <w:szCs w:val="22"/>
        </w:rPr>
        <w:t>,</w:t>
      </w:r>
      <w:r w:rsidRPr="00876795">
        <w:rPr>
          <w:rFonts w:cs="Arial"/>
          <w:color w:val="000000" w:themeColor="text1"/>
          <w:szCs w:val="22"/>
        </w:rPr>
        <w:t xml:space="preserve"> ul. ……………………., zarejestrowaną w Krajow</w:t>
      </w:r>
      <w:r w:rsidR="00465493" w:rsidRPr="00876795">
        <w:rPr>
          <w:rFonts w:cs="Arial"/>
          <w:color w:val="000000" w:themeColor="text1"/>
          <w:szCs w:val="22"/>
        </w:rPr>
        <w:t>ym</w:t>
      </w:r>
      <w:r w:rsidRPr="00876795">
        <w:rPr>
          <w:rFonts w:cs="Arial"/>
          <w:color w:val="000000" w:themeColor="text1"/>
          <w:szCs w:val="22"/>
        </w:rPr>
        <w:t xml:space="preserve"> Rejestr</w:t>
      </w:r>
      <w:r w:rsidR="00465493" w:rsidRPr="00876795">
        <w:rPr>
          <w:rFonts w:cs="Arial"/>
          <w:color w:val="000000" w:themeColor="text1"/>
          <w:szCs w:val="22"/>
        </w:rPr>
        <w:t>ze</w:t>
      </w:r>
      <w:r w:rsidRPr="00876795">
        <w:rPr>
          <w:rFonts w:cs="Arial"/>
          <w:color w:val="000000" w:themeColor="text1"/>
          <w:szCs w:val="22"/>
        </w:rPr>
        <w:t xml:space="preserve"> Sądow</w:t>
      </w:r>
      <w:r w:rsidR="00465493" w:rsidRPr="00876795">
        <w:rPr>
          <w:rFonts w:cs="Arial"/>
          <w:color w:val="000000" w:themeColor="text1"/>
          <w:szCs w:val="22"/>
        </w:rPr>
        <w:t>ym</w:t>
      </w:r>
      <w:r w:rsidRPr="00876795">
        <w:rPr>
          <w:rFonts w:cs="Arial"/>
          <w:color w:val="000000" w:themeColor="text1"/>
          <w:szCs w:val="22"/>
        </w:rPr>
        <w:t xml:space="preserve"> pod n</w:t>
      </w:r>
      <w:r w:rsidR="00465493" w:rsidRPr="00876795">
        <w:rPr>
          <w:rFonts w:cs="Arial"/>
          <w:color w:val="000000" w:themeColor="text1"/>
          <w:szCs w:val="22"/>
        </w:rPr>
        <w:t>r</w:t>
      </w:r>
      <w:r w:rsidRPr="00876795">
        <w:rPr>
          <w:rFonts w:cs="Arial"/>
          <w:color w:val="000000" w:themeColor="text1"/>
          <w:szCs w:val="22"/>
        </w:rPr>
        <w:t xml:space="preserve">: ………………., NIP …………………….., REGON ………………………….., </w:t>
      </w:r>
      <w:r w:rsidR="00212CC7" w:rsidRPr="00876795">
        <w:rPr>
          <w:rFonts w:cs="Arial"/>
          <w:color w:val="000000" w:themeColor="text1"/>
          <w:szCs w:val="22"/>
        </w:rPr>
        <w:t>zwaną dalej „</w:t>
      </w:r>
      <w:r w:rsidR="00212CC7" w:rsidRPr="00876795">
        <w:rPr>
          <w:rFonts w:cs="Arial"/>
          <w:b/>
          <w:bCs/>
          <w:color w:val="000000" w:themeColor="text1"/>
          <w:szCs w:val="22"/>
        </w:rPr>
        <w:t>Wykonawcą</w:t>
      </w:r>
      <w:r w:rsidR="00212CC7" w:rsidRPr="00876795">
        <w:rPr>
          <w:rFonts w:cs="Arial"/>
          <w:color w:val="000000" w:themeColor="text1"/>
          <w:szCs w:val="22"/>
        </w:rPr>
        <w:t>”,</w:t>
      </w:r>
      <w:r w:rsidRPr="00876795">
        <w:rPr>
          <w:rFonts w:cs="Arial"/>
          <w:color w:val="000000" w:themeColor="text1"/>
          <w:szCs w:val="22"/>
        </w:rPr>
        <w:t xml:space="preserve"> którą reprezentują:</w:t>
      </w:r>
    </w:p>
    <w:p w14:paraId="7C148BFD" w14:textId="77777777" w:rsidR="001F44C1" w:rsidRPr="00876795" w:rsidRDefault="001F44C1" w:rsidP="001F44C1">
      <w:pPr>
        <w:spacing w:before="120" w:after="120"/>
        <w:rPr>
          <w:rFonts w:cs="Arial"/>
          <w:color w:val="000000" w:themeColor="text1"/>
          <w:szCs w:val="22"/>
        </w:rPr>
      </w:pPr>
      <w:r w:rsidRPr="00876795">
        <w:rPr>
          <w:rFonts w:cs="Arial"/>
          <w:color w:val="000000" w:themeColor="text1"/>
          <w:szCs w:val="22"/>
        </w:rPr>
        <w:t>1)………………………………………</w:t>
      </w:r>
    </w:p>
    <w:p w14:paraId="551545D7" w14:textId="18F02BEC" w:rsidR="001F44C1" w:rsidRPr="00876795" w:rsidRDefault="001F44C1" w:rsidP="001F44C1">
      <w:pPr>
        <w:autoSpaceDN w:val="0"/>
        <w:spacing w:before="120" w:after="120"/>
        <w:rPr>
          <w:rFonts w:cs="Arial"/>
          <w:color w:val="000000" w:themeColor="text1"/>
          <w:szCs w:val="22"/>
        </w:rPr>
      </w:pPr>
      <w:r w:rsidRPr="00876795">
        <w:rPr>
          <w:rFonts w:cs="Arial"/>
          <w:color w:val="000000" w:themeColor="text1"/>
          <w:szCs w:val="22"/>
        </w:rPr>
        <w:t>2)………………………………………</w:t>
      </w:r>
    </w:p>
    <w:p w14:paraId="2C251AC7" w14:textId="77777777" w:rsidR="001F44C1" w:rsidRPr="00876795" w:rsidRDefault="001F44C1" w:rsidP="001F44C1">
      <w:pPr>
        <w:autoSpaceDN w:val="0"/>
        <w:spacing w:before="120" w:after="120"/>
        <w:rPr>
          <w:rFonts w:cs="Arial"/>
          <w:color w:val="000000" w:themeColor="text1"/>
          <w:szCs w:val="22"/>
        </w:rPr>
      </w:pPr>
    </w:p>
    <w:p w14:paraId="26811DAF" w14:textId="091E1105" w:rsidR="001F44C1" w:rsidRPr="00876795" w:rsidRDefault="00465493" w:rsidP="001F44C1">
      <w:pPr>
        <w:spacing w:before="120" w:after="120"/>
        <w:rPr>
          <w:rStyle w:val="FontStyle39"/>
          <w:rFonts w:ascii="Arial" w:hAnsi="Arial" w:cs="Arial"/>
          <w:color w:val="000000" w:themeColor="text1"/>
          <w:spacing w:val="0"/>
          <w:sz w:val="22"/>
          <w:szCs w:val="22"/>
        </w:rPr>
      </w:pPr>
      <w:r w:rsidRPr="00876795">
        <w:rPr>
          <w:rFonts w:cs="Arial"/>
          <w:color w:val="000000" w:themeColor="text1"/>
          <w:szCs w:val="22"/>
        </w:rPr>
        <w:t xml:space="preserve">zwanymi dalej łącznie </w:t>
      </w:r>
      <w:r w:rsidRPr="00876795">
        <w:rPr>
          <w:rFonts w:cs="Arial"/>
          <w:b/>
          <w:color w:val="000000" w:themeColor="text1"/>
          <w:szCs w:val="22"/>
        </w:rPr>
        <w:t>Stronami</w:t>
      </w:r>
      <w:r w:rsidRPr="00876795">
        <w:rPr>
          <w:rFonts w:cs="Arial"/>
          <w:color w:val="000000" w:themeColor="text1"/>
          <w:szCs w:val="22"/>
        </w:rPr>
        <w:t xml:space="preserve">, a oddzielnie </w:t>
      </w:r>
      <w:r w:rsidRPr="00876795">
        <w:rPr>
          <w:rFonts w:cs="Arial"/>
          <w:b/>
          <w:color w:val="000000" w:themeColor="text1"/>
          <w:szCs w:val="22"/>
        </w:rPr>
        <w:t>Stroną</w:t>
      </w:r>
      <w:r w:rsidR="001F44C1" w:rsidRPr="00876795">
        <w:rPr>
          <w:rStyle w:val="FontStyle39"/>
          <w:rFonts w:ascii="Arial" w:hAnsi="Arial" w:cs="Arial"/>
          <w:color w:val="000000" w:themeColor="text1"/>
          <w:spacing w:val="0"/>
          <w:sz w:val="22"/>
          <w:szCs w:val="22"/>
        </w:rPr>
        <w:t xml:space="preserve">.  </w:t>
      </w:r>
    </w:p>
    <w:p w14:paraId="57390D97" w14:textId="19691539" w:rsidR="00664D5E" w:rsidRPr="00876795" w:rsidRDefault="00664D5E" w:rsidP="00664D5E">
      <w:pPr>
        <w:suppressAutoHyphens/>
        <w:jc w:val="both"/>
        <w:rPr>
          <w:rFonts w:cs="Arial"/>
          <w:color w:val="000000" w:themeColor="text1"/>
          <w:szCs w:val="22"/>
        </w:rPr>
      </w:pPr>
      <w:r w:rsidRPr="00876795">
        <w:rPr>
          <w:rFonts w:cs="Arial"/>
          <w:color w:val="000000" w:themeColor="text1"/>
          <w:szCs w:val="22"/>
        </w:rPr>
        <w:t xml:space="preserve">W rezultacie wyboru Wykonawcy w przeprowadzonym postępowaniu </w:t>
      </w:r>
      <w:r w:rsidRPr="00876795">
        <w:rPr>
          <w:rFonts w:cs="Arial"/>
          <w:b/>
          <w:color w:val="000000" w:themeColor="text1"/>
          <w:szCs w:val="22"/>
        </w:rPr>
        <w:t xml:space="preserve">nr ………………………… </w:t>
      </w:r>
      <w:r w:rsidRPr="00876795">
        <w:rPr>
          <w:rFonts w:cs="Arial"/>
          <w:color w:val="000000" w:themeColor="text1"/>
          <w:szCs w:val="22"/>
        </w:rPr>
        <w:t xml:space="preserve">o udzielenie zamówienia na: </w:t>
      </w:r>
    </w:p>
    <w:p w14:paraId="1F22D3EA" w14:textId="77777777" w:rsidR="00664D5E" w:rsidRPr="00876795" w:rsidRDefault="00664D5E" w:rsidP="00664D5E">
      <w:pPr>
        <w:suppressAutoHyphens/>
        <w:jc w:val="both"/>
        <w:rPr>
          <w:rFonts w:cs="Arial"/>
          <w:color w:val="000000" w:themeColor="text1"/>
          <w:szCs w:val="22"/>
        </w:rPr>
      </w:pPr>
    </w:p>
    <w:p w14:paraId="505EC730" w14:textId="28593DA7" w:rsidR="00664D5E" w:rsidRPr="00876795" w:rsidRDefault="00664D5E" w:rsidP="000C1957">
      <w:pPr>
        <w:pStyle w:val="Akapitzlist1"/>
        <w:widowControl w:val="0"/>
        <w:autoSpaceDE w:val="0"/>
        <w:autoSpaceDN w:val="0"/>
        <w:adjustRightInd w:val="0"/>
        <w:ind w:left="0" w:hanging="142"/>
        <w:jc w:val="center"/>
        <w:rPr>
          <w:rStyle w:val="FontStyle39"/>
          <w:rFonts w:ascii="Arial" w:hAnsi="Arial" w:cs="Arial"/>
          <w:b/>
          <w:bCs/>
          <w:color w:val="000000" w:themeColor="text1"/>
          <w:spacing w:val="0"/>
          <w:sz w:val="22"/>
          <w:szCs w:val="22"/>
          <w:lang w:eastAsia="pl-PL"/>
        </w:rPr>
      </w:pPr>
      <w:r w:rsidRPr="00876795">
        <w:rPr>
          <w:rStyle w:val="FontStyle39"/>
          <w:rFonts w:ascii="Arial" w:hAnsi="Arial" w:cs="Arial"/>
          <w:color w:val="000000" w:themeColor="text1"/>
          <w:spacing w:val="0"/>
          <w:sz w:val="22"/>
          <w:szCs w:val="22"/>
        </w:rPr>
        <w:t>„</w:t>
      </w:r>
      <w:r w:rsidR="00C05B47">
        <w:rPr>
          <w:rStyle w:val="FontStyle39"/>
          <w:rFonts w:ascii="Arial" w:hAnsi="Arial" w:cs="Arial"/>
          <w:b/>
          <w:bCs/>
          <w:color w:val="000000" w:themeColor="text1"/>
          <w:spacing w:val="0"/>
          <w:sz w:val="22"/>
          <w:szCs w:val="22"/>
        </w:rPr>
        <w:t>D</w:t>
      </w:r>
      <w:r w:rsidRPr="00876795">
        <w:rPr>
          <w:rStyle w:val="FontStyle39"/>
          <w:rFonts w:ascii="Arial" w:hAnsi="Arial" w:cs="Arial"/>
          <w:b/>
          <w:bCs/>
          <w:color w:val="000000" w:themeColor="text1"/>
          <w:spacing w:val="0"/>
          <w:sz w:val="22"/>
          <w:szCs w:val="22"/>
        </w:rPr>
        <w:t>ostawa niezbędnych</w:t>
      </w:r>
      <w:r w:rsidR="00C05B47">
        <w:rPr>
          <w:rStyle w:val="FontStyle39"/>
          <w:rFonts w:ascii="Arial" w:hAnsi="Arial" w:cs="Arial"/>
          <w:b/>
          <w:bCs/>
          <w:color w:val="000000" w:themeColor="text1"/>
          <w:spacing w:val="0"/>
          <w:sz w:val="22"/>
          <w:szCs w:val="22"/>
        </w:rPr>
        <w:t xml:space="preserve"> części oraz </w:t>
      </w:r>
      <w:r w:rsidRPr="00876795">
        <w:rPr>
          <w:rStyle w:val="FontStyle39"/>
          <w:rFonts w:ascii="Arial" w:hAnsi="Arial" w:cs="Arial"/>
          <w:b/>
          <w:bCs/>
          <w:color w:val="000000" w:themeColor="text1"/>
          <w:spacing w:val="0"/>
          <w:sz w:val="22"/>
          <w:szCs w:val="22"/>
        </w:rPr>
        <w:t>modernizacj</w:t>
      </w:r>
      <w:r w:rsidR="00C05B47">
        <w:rPr>
          <w:rStyle w:val="FontStyle39"/>
          <w:rFonts w:ascii="Arial" w:hAnsi="Arial" w:cs="Arial"/>
          <w:b/>
          <w:bCs/>
          <w:color w:val="000000" w:themeColor="text1"/>
          <w:spacing w:val="0"/>
          <w:sz w:val="22"/>
          <w:szCs w:val="22"/>
        </w:rPr>
        <w:t>a</w:t>
      </w:r>
      <w:r w:rsidRPr="00876795">
        <w:rPr>
          <w:rStyle w:val="FontStyle39"/>
          <w:rFonts w:ascii="Arial" w:hAnsi="Arial" w:cs="Arial"/>
          <w:b/>
          <w:bCs/>
          <w:color w:val="000000" w:themeColor="text1"/>
          <w:spacing w:val="0"/>
          <w:sz w:val="22"/>
          <w:szCs w:val="22"/>
        </w:rPr>
        <w:t xml:space="preserve"> 2 stacji ładowania DC DELTA UFC dla TAURON Nowe Technologie S.A.”</w:t>
      </w:r>
    </w:p>
    <w:p w14:paraId="3275944D" w14:textId="77777777" w:rsidR="00664D5E" w:rsidRPr="00876795" w:rsidRDefault="00664D5E" w:rsidP="00664D5E">
      <w:pPr>
        <w:pStyle w:val="Akapitzlist1"/>
        <w:widowControl w:val="0"/>
        <w:autoSpaceDE w:val="0"/>
        <w:autoSpaceDN w:val="0"/>
        <w:adjustRightInd w:val="0"/>
        <w:ind w:left="0" w:hanging="710"/>
        <w:jc w:val="center"/>
        <w:rPr>
          <w:rStyle w:val="FontStyle39"/>
          <w:rFonts w:ascii="Arial" w:hAnsi="Arial" w:cs="Arial"/>
          <w:b/>
          <w:bCs/>
          <w:color w:val="000000" w:themeColor="text1"/>
          <w:spacing w:val="0"/>
          <w:sz w:val="22"/>
          <w:szCs w:val="22"/>
        </w:rPr>
      </w:pPr>
    </w:p>
    <w:p w14:paraId="0B6699B1" w14:textId="77777777" w:rsidR="00664D5E" w:rsidRPr="00876795" w:rsidRDefault="00664D5E" w:rsidP="00664D5E">
      <w:pPr>
        <w:suppressAutoHyphens/>
        <w:jc w:val="both"/>
        <w:rPr>
          <w:rFonts w:eastAsia="Calibri" w:cs="Arial"/>
          <w:color w:val="000000" w:themeColor="text1"/>
          <w:szCs w:val="22"/>
          <w:lang w:eastAsia="en-US"/>
        </w:rPr>
      </w:pPr>
      <w:r w:rsidRPr="00876795">
        <w:rPr>
          <w:rFonts w:eastAsia="Calibri" w:cs="Arial"/>
          <w:color w:val="000000" w:themeColor="text1"/>
          <w:szCs w:val="22"/>
          <w:lang w:eastAsia="en-US"/>
        </w:rPr>
        <w:t>w trybie postępowania prostego, w odstąpieniu od przepisów ustawy Prawo Zamówień Publicznych, została zawarta Umowa o następującej treści:</w:t>
      </w:r>
    </w:p>
    <w:p w14:paraId="3520D6AC" w14:textId="77777777" w:rsidR="009B3199" w:rsidRPr="00876795" w:rsidRDefault="009B3199" w:rsidP="001F44C1">
      <w:pPr>
        <w:rPr>
          <w:rStyle w:val="FontStyle39"/>
          <w:rFonts w:ascii="Arial" w:hAnsi="Arial" w:cs="Arial"/>
          <w:color w:val="000000" w:themeColor="text1"/>
          <w:spacing w:val="0"/>
          <w:sz w:val="22"/>
          <w:szCs w:val="22"/>
        </w:rPr>
      </w:pPr>
    </w:p>
    <w:p w14:paraId="742BD439" w14:textId="1CDF1477" w:rsidR="001F44C1" w:rsidRPr="00876795" w:rsidRDefault="001F44C1" w:rsidP="00DC1B15">
      <w:pPr>
        <w:rPr>
          <w:rFonts w:cs="Arial"/>
          <w:b/>
          <w:color w:val="000000" w:themeColor="text1"/>
          <w:szCs w:val="22"/>
        </w:rPr>
      </w:pPr>
      <w:r w:rsidRPr="00876795">
        <w:rPr>
          <w:rFonts w:cs="Arial"/>
          <w:b/>
          <w:color w:val="000000" w:themeColor="text1"/>
          <w:szCs w:val="22"/>
        </w:rPr>
        <w:t>Definicje:</w:t>
      </w:r>
    </w:p>
    <w:p w14:paraId="51D36829" w14:textId="5A949CF7" w:rsidR="009B3199" w:rsidRPr="00876795" w:rsidRDefault="001F44C1" w:rsidP="00DC1B15">
      <w:pPr>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Strony postanawiają, że użyte w Umowie oraz </w:t>
      </w:r>
      <w:r w:rsidR="00550092" w:rsidRPr="00876795">
        <w:rPr>
          <w:rStyle w:val="FontStyle39"/>
          <w:rFonts w:ascii="Arial" w:hAnsi="Arial" w:cs="Arial"/>
          <w:color w:val="000000" w:themeColor="text1"/>
          <w:spacing w:val="0"/>
          <w:sz w:val="22"/>
          <w:szCs w:val="22"/>
        </w:rPr>
        <w:t>Załącznik</w:t>
      </w:r>
      <w:r w:rsidRPr="00876795">
        <w:rPr>
          <w:rStyle w:val="FontStyle39"/>
          <w:rFonts w:ascii="Arial" w:hAnsi="Arial" w:cs="Arial"/>
          <w:color w:val="000000" w:themeColor="text1"/>
          <w:spacing w:val="0"/>
          <w:sz w:val="22"/>
          <w:szCs w:val="22"/>
        </w:rPr>
        <w:t>ach do Umowy podane poniżej wyrażenia,</w:t>
      </w:r>
      <w:r w:rsidR="00E31C1F"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zaczynające się wielką literą, będą miały następujące znaczenie:</w:t>
      </w:r>
    </w:p>
    <w:p w14:paraId="644F59F6" w14:textId="77777777" w:rsidR="00526702" w:rsidRPr="00876795" w:rsidRDefault="00526702" w:rsidP="00DC1B15">
      <w:pPr>
        <w:jc w:val="both"/>
        <w:rPr>
          <w:rStyle w:val="FontStyle39"/>
          <w:rFonts w:ascii="Arial" w:hAnsi="Arial" w:cs="Arial"/>
          <w:color w:val="000000" w:themeColor="text1"/>
          <w:spacing w:val="0"/>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7088"/>
      </w:tblGrid>
      <w:tr w:rsidR="00876795" w:rsidRPr="00876795" w14:paraId="638BFED5" w14:textId="77777777" w:rsidTr="000C58BA">
        <w:tc>
          <w:tcPr>
            <w:tcW w:w="2835" w:type="dxa"/>
            <w:tcMar>
              <w:top w:w="0" w:type="dxa"/>
              <w:left w:w="108" w:type="dxa"/>
              <w:bottom w:w="0" w:type="dxa"/>
              <w:right w:w="108" w:type="dxa"/>
            </w:tcMar>
            <w:vAlign w:val="center"/>
            <w:hideMark/>
          </w:tcPr>
          <w:p w14:paraId="5E075D97" w14:textId="183382EB" w:rsidR="009B3199" w:rsidRPr="00876795" w:rsidRDefault="009B3199" w:rsidP="00DC1B15">
            <w:pPr>
              <w:spacing w:line="259" w:lineRule="auto"/>
              <w:rPr>
                <w:rFonts w:cs="Arial"/>
                <w:color w:val="000000" w:themeColor="text1"/>
                <w:szCs w:val="22"/>
              </w:rPr>
            </w:pPr>
            <w:r w:rsidRPr="00876795">
              <w:rPr>
                <w:rFonts w:cs="Arial"/>
                <w:b/>
                <w:bCs/>
                <w:color w:val="000000" w:themeColor="text1"/>
                <w:szCs w:val="22"/>
              </w:rPr>
              <w:t>„Stacja DC”</w:t>
            </w:r>
          </w:p>
        </w:tc>
        <w:tc>
          <w:tcPr>
            <w:tcW w:w="7088" w:type="dxa"/>
            <w:tcMar>
              <w:top w:w="0" w:type="dxa"/>
              <w:left w:w="108" w:type="dxa"/>
              <w:bottom w:w="0" w:type="dxa"/>
              <w:right w:w="108" w:type="dxa"/>
            </w:tcMar>
            <w:vAlign w:val="center"/>
            <w:hideMark/>
          </w:tcPr>
          <w:p w14:paraId="5B9E50BB" w14:textId="5F864436" w:rsidR="009B3199" w:rsidRPr="00876795" w:rsidRDefault="009B3199" w:rsidP="00DC1B15">
            <w:pPr>
              <w:spacing w:line="259" w:lineRule="auto"/>
              <w:rPr>
                <w:rFonts w:cs="Arial"/>
                <w:color w:val="000000" w:themeColor="text1"/>
                <w:szCs w:val="22"/>
              </w:rPr>
            </w:pPr>
            <w:r w:rsidRPr="00876795">
              <w:rPr>
                <w:rFonts w:cs="Arial"/>
                <w:color w:val="000000" w:themeColor="text1"/>
                <w:szCs w:val="22"/>
              </w:rPr>
              <w:t xml:space="preserve">Oznacza stacje ładowania </w:t>
            </w:r>
            <w:r w:rsidR="00212CC7" w:rsidRPr="00876795">
              <w:rPr>
                <w:rFonts w:cs="Arial"/>
                <w:color w:val="000000" w:themeColor="text1"/>
                <w:szCs w:val="22"/>
              </w:rPr>
              <w:t xml:space="preserve">DC, </w:t>
            </w:r>
            <w:r w:rsidRPr="00876795">
              <w:rPr>
                <w:rFonts w:cs="Arial"/>
                <w:color w:val="000000" w:themeColor="text1"/>
                <w:szCs w:val="22"/>
              </w:rPr>
              <w:t xml:space="preserve">które wyszczególniono w </w:t>
            </w:r>
            <w:r w:rsidR="00550092" w:rsidRPr="00876795">
              <w:rPr>
                <w:rFonts w:cs="Arial"/>
                <w:b/>
                <w:bCs/>
                <w:color w:val="000000" w:themeColor="text1"/>
                <w:szCs w:val="22"/>
              </w:rPr>
              <w:t>Załącznik</w:t>
            </w:r>
            <w:r w:rsidRPr="00876795">
              <w:rPr>
                <w:rFonts w:cs="Arial"/>
                <w:b/>
                <w:bCs/>
                <w:color w:val="000000" w:themeColor="text1"/>
                <w:szCs w:val="22"/>
              </w:rPr>
              <w:t xml:space="preserve">u </w:t>
            </w:r>
            <w:r w:rsidR="009510F5" w:rsidRPr="00876795">
              <w:rPr>
                <w:rFonts w:cs="Arial"/>
                <w:b/>
                <w:bCs/>
                <w:color w:val="000000" w:themeColor="text1"/>
                <w:szCs w:val="22"/>
              </w:rPr>
              <w:t xml:space="preserve">nr </w:t>
            </w:r>
            <w:r w:rsidR="00966A13" w:rsidRPr="00876795">
              <w:rPr>
                <w:rFonts w:cs="Arial"/>
                <w:b/>
                <w:bCs/>
                <w:color w:val="000000" w:themeColor="text1"/>
                <w:szCs w:val="22"/>
              </w:rPr>
              <w:t>1</w:t>
            </w:r>
            <w:r w:rsidRPr="00876795">
              <w:rPr>
                <w:rFonts w:cs="Arial"/>
                <w:b/>
                <w:bCs/>
                <w:color w:val="000000" w:themeColor="text1"/>
                <w:szCs w:val="22"/>
              </w:rPr>
              <w:t xml:space="preserve"> do Umowy</w:t>
            </w:r>
          </w:p>
        </w:tc>
      </w:tr>
      <w:tr w:rsidR="00876795" w:rsidRPr="00876795" w14:paraId="1A58933A" w14:textId="77777777" w:rsidTr="000C58BA">
        <w:tc>
          <w:tcPr>
            <w:tcW w:w="2835" w:type="dxa"/>
            <w:tcMar>
              <w:top w:w="0" w:type="dxa"/>
              <w:left w:w="108" w:type="dxa"/>
              <w:bottom w:w="0" w:type="dxa"/>
              <w:right w:w="108" w:type="dxa"/>
            </w:tcMar>
            <w:vAlign w:val="center"/>
            <w:hideMark/>
          </w:tcPr>
          <w:p w14:paraId="0CBC169C" w14:textId="650E0467" w:rsidR="009B3199" w:rsidRPr="00876795" w:rsidRDefault="009B3199" w:rsidP="00DC1B15">
            <w:pPr>
              <w:spacing w:line="259" w:lineRule="auto"/>
              <w:rPr>
                <w:rFonts w:cs="Arial"/>
                <w:color w:val="000000" w:themeColor="text1"/>
                <w:szCs w:val="22"/>
              </w:rPr>
            </w:pPr>
            <w:r w:rsidRPr="00876795">
              <w:rPr>
                <w:rFonts w:cs="Arial"/>
                <w:b/>
                <w:bCs/>
                <w:color w:val="000000" w:themeColor="text1"/>
                <w:szCs w:val="22"/>
              </w:rPr>
              <w:t>„</w:t>
            </w:r>
            <w:r w:rsidR="00966A13" w:rsidRPr="00876795">
              <w:rPr>
                <w:rFonts w:cs="Arial"/>
                <w:b/>
                <w:bCs/>
                <w:color w:val="000000" w:themeColor="text1"/>
                <w:szCs w:val="22"/>
              </w:rPr>
              <w:t>Rozbudowa stacji</w:t>
            </w:r>
            <w:r w:rsidRPr="00876795">
              <w:rPr>
                <w:rFonts w:cs="Arial"/>
                <w:b/>
                <w:bCs/>
                <w:color w:val="000000" w:themeColor="text1"/>
                <w:szCs w:val="22"/>
              </w:rPr>
              <w:t>”</w:t>
            </w:r>
          </w:p>
        </w:tc>
        <w:tc>
          <w:tcPr>
            <w:tcW w:w="7088" w:type="dxa"/>
            <w:tcMar>
              <w:top w:w="0" w:type="dxa"/>
              <w:left w:w="108" w:type="dxa"/>
              <w:bottom w:w="0" w:type="dxa"/>
              <w:right w:w="108" w:type="dxa"/>
            </w:tcMar>
            <w:vAlign w:val="center"/>
            <w:hideMark/>
          </w:tcPr>
          <w:p w14:paraId="26BC215C" w14:textId="2D5A47E5" w:rsidR="009B3199" w:rsidRPr="00876795" w:rsidRDefault="003C1954" w:rsidP="00DC1B15">
            <w:pPr>
              <w:spacing w:line="259" w:lineRule="auto"/>
              <w:rPr>
                <w:rFonts w:cs="Arial"/>
                <w:color w:val="000000" w:themeColor="text1"/>
                <w:szCs w:val="22"/>
              </w:rPr>
            </w:pPr>
            <w:r w:rsidRPr="00876795">
              <w:rPr>
                <w:rFonts w:cs="Arial"/>
                <w:color w:val="000000" w:themeColor="text1"/>
                <w:szCs w:val="22"/>
              </w:rPr>
              <w:t>O</w:t>
            </w:r>
            <w:r w:rsidR="009B3199" w:rsidRPr="00876795">
              <w:rPr>
                <w:rFonts w:cs="Arial"/>
                <w:color w:val="000000" w:themeColor="text1"/>
                <w:szCs w:val="22"/>
              </w:rPr>
              <w:t xml:space="preserve">znacza wykonanie </w:t>
            </w:r>
            <w:r w:rsidR="00966A13" w:rsidRPr="00876795">
              <w:rPr>
                <w:rFonts w:cs="Arial"/>
                <w:color w:val="000000" w:themeColor="text1"/>
                <w:szCs w:val="22"/>
              </w:rPr>
              <w:t>modernizacji</w:t>
            </w:r>
            <w:r w:rsidR="009B3199" w:rsidRPr="00876795">
              <w:rPr>
                <w:rFonts w:cs="Arial"/>
                <w:color w:val="000000" w:themeColor="text1"/>
                <w:szCs w:val="22"/>
              </w:rPr>
              <w:t xml:space="preserve"> stacji ładowania w oparciu o wytyczne </w:t>
            </w:r>
            <w:r w:rsidR="00664D5E" w:rsidRPr="00876795">
              <w:rPr>
                <w:rFonts w:cs="Arial"/>
                <w:b/>
                <w:bCs/>
                <w:color w:val="000000" w:themeColor="text1"/>
                <w:szCs w:val="22"/>
              </w:rPr>
              <w:t>Zamawiającego</w:t>
            </w:r>
            <w:r w:rsidR="00664D5E" w:rsidRPr="00876795">
              <w:rPr>
                <w:rFonts w:cs="Arial"/>
                <w:color w:val="000000" w:themeColor="text1"/>
                <w:szCs w:val="22"/>
              </w:rPr>
              <w:t xml:space="preserve"> </w:t>
            </w:r>
            <w:r w:rsidR="009B3199" w:rsidRPr="00876795">
              <w:rPr>
                <w:rFonts w:cs="Arial"/>
                <w:color w:val="000000" w:themeColor="text1"/>
                <w:szCs w:val="22"/>
              </w:rPr>
              <w:t xml:space="preserve">wskazane w </w:t>
            </w:r>
            <w:r w:rsidR="00550092" w:rsidRPr="00876795">
              <w:rPr>
                <w:rFonts w:cs="Arial"/>
                <w:b/>
                <w:bCs/>
                <w:color w:val="000000" w:themeColor="text1"/>
                <w:szCs w:val="22"/>
              </w:rPr>
              <w:t>Załącznik</w:t>
            </w:r>
            <w:r w:rsidR="00966A13" w:rsidRPr="00876795">
              <w:rPr>
                <w:rFonts w:cs="Arial"/>
                <w:b/>
                <w:bCs/>
                <w:color w:val="000000" w:themeColor="text1"/>
                <w:szCs w:val="22"/>
              </w:rPr>
              <w:t>u</w:t>
            </w:r>
            <w:r w:rsidR="009510F5" w:rsidRPr="00876795">
              <w:rPr>
                <w:rFonts w:cs="Arial"/>
                <w:b/>
                <w:bCs/>
                <w:color w:val="000000" w:themeColor="text1"/>
                <w:szCs w:val="22"/>
              </w:rPr>
              <w:t xml:space="preserve"> nr </w:t>
            </w:r>
            <w:r w:rsidR="00966A13" w:rsidRPr="00876795">
              <w:rPr>
                <w:rFonts w:cs="Arial"/>
                <w:b/>
                <w:bCs/>
                <w:color w:val="000000" w:themeColor="text1"/>
                <w:szCs w:val="22"/>
              </w:rPr>
              <w:t>1</w:t>
            </w:r>
            <w:r w:rsidR="009B3199" w:rsidRPr="00876795">
              <w:rPr>
                <w:rFonts w:cs="Arial"/>
                <w:b/>
                <w:bCs/>
                <w:color w:val="000000" w:themeColor="text1"/>
                <w:szCs w:val="22"/>
              </w:rPr>
              <w:t xml:space="preserve"> do Umowy</w:t>
            </w:r>
          </w:p>
        </w:tc>
      </w:tr>
      <w:tr w:rsidR="00876795" w:rsidRPr="00876795" w14:paraId="147731A1" w14:textId="77777777" w:rsidTr="000C58BA">
        <w:tc>
          <w:tcPr>
            <w:tcW w:w="2835" w:type="dxa"/>
            <w:tcMar>
              <w:top w:w="0" w:type="dxa"/>
              <w:left w:w="108" w:type="dxa"/>
              <w:bottom w:w="0" w:type="dxa"/>
              <w:right w:w="108" w:type="dxa"/>
            </w:tcMar>
            <w:vAlign w:val="center"/>
            <w:hideMark/>
          </w:tcPr>
          <w:p w14:paraId="5314D283" w14:textId="263AFCA1" w:rsidR="009B3199" w:rsidRPr="00876795" w:rsidRDefault="009B3199" w:rsidP="00DC1B15">
            <w:pPr>
              <w:spacing w:line="259" w:lineRule="auto"/>
              <w:rPr>
                <w:rFonts w:cs="Arial"/>
                <w:color w:val="000000" w:themeColor="text1"/>
                <w:szCs w:val="22"/>
              </w:rPr>
            </w:pPr>
            <w:r w:rsidRPr="00876795">
              <w:rPr>
                <w:rFonts w:cs="Arial"/>
                <w:b/>
                <w:bCs/>
                <w:color w:val="000000" w:themeColor="text1"/>
                <w:szCs w:val="22"/>
              </w:rPr>
              <w:t>„</w:t>
            </w:r>
            <w:r w:rsidR="00966A13" w:rsidRPr="00876795">
              <w:rPr>
                <w:rFonts w:cs="Arial"/>
                <w:b/>
                <w:bCs/>
                <w:color w:val="000000" w:themeColor="text1"/>
                <w:szCs w:val="22"/>
              </w:rPr>
              <w:t>Moduł mocy</w:t>
            </w:r>
            <w:r w:rsidRPr="00876795">
              <w:rPr>
                <w:rFonts w:cs="Arial"/>
                <w:b/>
                <w:bCs/>
                <w:color w:val="000000" w:themeColor="text1"/>
                <w:szCs w:val="22"/>
              </w:rPr>
              <w:t>”</w:t>
            </w:r>
          </w:p>
        </w:tc>
        <w:tc>
          <w:tcPr>
            <w:tcW w:w="7088" w:type="dxa"/>
            <w:tcMar>
              <w:top w:w="0" w:type="dxa"/>
              <w:left w:w="108" w:type="dxa"/>
              <w:bottom w:w="0" w:type="dxa"/>
              <w:right w:w="108" w:type="dxa"/>
            </w:tcMar>
            <w:vAlign w:val="center"/>
            <w:hideMark/>
          </w:tcPr>
          <w:p w14:paraId="60DCDF81" w14:textId="3859DE74" w:rsidR="009B3199" w:rsidRPr="00876795" w:rsidRDefault="003C1954" w:rsidP="00DC1B15">
            <w:pPr>
              <w:spacing w:line="259" w:lineRule="auto"/>
              <w:rPr>
                <w:rFonts w:cs="Arial"/>
                <w:color w:val="000000" w:themeColor="text1"/>
                <w:szCs w:val="22"/>
              </w:rPr>
            </w:pPr>
            <w:r w:rsidRPr="00876795">
              <w:rPr>
                <w:rFonts w:cs="Arial"/>
                <w:color w:val="000000" w:themeColor="text1"/>
                <w:szCs w:val="22"/>
              </w:rPr>
              <w:t>O</w:t>
            </w:r>
            <w:r w:rsidR="009B3199" w:rsidRPr="00876795">
              <w:rPr>
                <w:rFonts w:cs="Arial"/>
                <w:color w:val="000000" w:themeColor="text1"/>
                <w:szCs w:val="22"/>
              </w:rPr>
              <w:t xml:space="preserve">znacza </w:t>
            </w:r>
            <w:r w:rsidR="00966A13" w:rsidRPr="00876795">
              <w:rPr>
                <w:rFonts w:cs="Arial"/>
                <w:color w:val="000000" w:themeColor="text1"/>
                <w:szCs w:val="22"/>
              </w:rPr>
              <w:t>przetwornik AC/DC</w:t>
            </w:r>
            <w:r w:rsidR="002C6AFA" w:rsidRPr="00876795">
              <w:rPr>
                <w:rFonts w:cs="Arial"/>
                <w:color w:val="000000" w:themeColor="text1"/>
                <w:szCs w:val="22"/>
              </w:rPr>
              <w:t xml:space="preserve"> produkcji „DELTA”</w:t>
            </w:r>
            <w:r w:rsidR="00966A13" w:rsidRPr="00876795">
              <w:rPr>
                <w:rFonts w:cs="Arial"/>
                <w:color w:val="000000" w:themeColor="text1"/>
                <w:szCs w:val="22"/>
              </w:rPr>
              <w:t xml:space="preserve"> o mocy 12,5kW, niezbędny do zwiększenia mocy stacji ładowani</w:t>
            </w:r>
            <w:r w:rsidR="002C6AFA" w:rsidRPr="00876795">
              <w:rPr>
                <w:rFonts w:cs="Arial"/>
                <w:color w:val="000000" w:themeColor="text1"/>
                <w:szCs w:val="22"/>
              </w:rPr>
              <w:t>a</w:t>
            </w:r>
          </w:p>
        </w:tc>
      </w:tr>
      <w:tr w:rsidR="00876795" w:rsidRPr="00876795" w14:paraId="3F6583EA" w14:textId="77777777" w:rsidTr="000C58BA">
        <w:tc>
          <w:tcPr>
            <w:tcW w:w="2835" w:type="dxa"/>
            <w:tcMar>
              <w:top w:w="0" w:type="dxa"/>
              <w:left w:w="108" w:type="dxa"/>
              <w:bottom w:w="0" w:type="dxa"/>
              <w:right w:w="108" w:type="dxa"/>
            </w:tcMar>
            <w:vAlign w:val="center"/>
            <w:hideMark/>
          </w:tcPr>
          <w:p w14:paraId="3BB7B831" w14:textId="6E15D77C" w:rsidR="009B3199" w:rsidRPr="00876795" w:rsidRDefault="009B3199" w:rsidP="00DC1B15">
            <w:pPr>
              <w:spacing w:line="259" w:lineRule="auto"/>
              <w:rPr>
                <w:rFonts w:cs="Arial"/>
                <w:color w:val="000000" w:themeColor="text1"/>
                <w:szCs w:val="22"/>
              </w:rPr>
            </w:pPr>
            <w:r w:rsidRPr="00876795">
              <w:rPr>
                <w:rFonts w:cs="Arial"/>
                <w:b/>
                <w:bCs/>
                <w:color w:val="000000" w:themeColor="text1"/>
                <w:szCs w:val="22"/>
              </w:rPr>
              <w:t>„</w:t>
            </w:r>
            <w:r w:rsidR="004B00D8" w:rsidRPr="00876795">
              <w:rPr>
                <w:rFonts w:cs="Arial"/>
                <w:b/>
                <w:bCs/>
                <w:color w:val="000000" w:themeColor="text1"/>
                <w:szCs w:val="22"/>
              </w:rPr>
              <w:t>Bramka do komunikacji z modułami mocy</w:t>
            </w:r>
            <w:r w:rsidRPr="00876795">
              <w:rPr>
                <w:rFonts w:cs="Arial"/>
                <w:b/>
                <w:bCs/>
                <w:color w:val="000000" w:themeColor="text1"/>
                <w:szCs w:val="22"/>
              </w:rPr>
              <w:t>”</w:t>
            </w:r>
          </w:p>
        </w:tc>
        <w:tc>
          <w:tcPr>
            <w:tcW w:w="7088" w:type="dxa"/>
            <w:tcMar>
              <w:top w:w="0" w:type="dxa"/>
              <w:left w:w="108" w:type="dxa"/>
              <w:bottom w:w="0" w:type="dxa"/>
              <w:right w:w="108" w:type="dxa"/>
            </w:tcMar>
            <w:vAlign w:val="center"/>
            <w:hideMark/>
          </w:tcPr>
          <w:p w14:paraId="12220D50" w14:textId="25902501" w:rsidR="009B3199" w:rsidRPr="00876795" w:rsidRDefault="003C1954" w:rsidP="00DC1B15">
            <w:pPr>
              <w:spacing w:line="259" w:lineRule="auto"/>
              <w:rPr>
                <w:rFonts w:cs="Arial"/>
                <w:color w:val="000000" w:themeColor="text1"/>
                <w:szCs w:val="22"/>
              </w:rPr>
            </w:pPr>
            <w:r w:rsidRPr="00876795">
              <w:rPr>
                <w:rFonts w:cs="Arial"/>
                <w:color w:val="000000" w:themeColor="text1"/>
                <w:szCs w:val="22"/>
              </w:rPr>
              <w:t>O</w:t>
            </w:r>
            <w:r w:rsidR="009B3199" w:rsidRPr="00876795">
              <w:rPr>
                <w:rFonts w:cs="Arial"/>
                <w:color w:val="000000" w:themeColor="text1"/>
                <w:szCs w:val="22"/>
              </w:rPr>
              <w:t>znacza</w:t>
            </w:r>
            <w:r w:rsidR="00526702" w:rsidRPr="00876795">
              <w:rPr>
                <w:rFonts w:cs="Arial"/>
                <w:color w:val="000000" w:themeColor="text1"/>
                <w:szCs w:val="22"/>
              </w:rPr>
              <w:t xml:space="preserve"> </w:t>
            </w:r>
            <w:r w:rsidR="004B00D8" w:rsidRPr="00876795">
              <w:rPr>
                <w:rFonts w:cs="Arial"/>
                <w:color w:val="000000" w:themeColor="text1"/>
                <w:szCs w:val="22"/>
              </w:rPr>
              <w:t>urządzenie, które połączone jest z</w:t>
            </w:r>
            <w:r w:rsidR="00526702" w:rsidRPr="00876795">
              <w:rPr>
                <w:rFonts w:cs="Arial"/>
                <w:color w:val="000000" w:themeColor="text1"/>
                <w:szCs w:val="22"/>
              </w:rPr>
              <w:t>e</w:t>
            </w:r>
            <w:r w:rsidR="004B00D8" w:rsidRPr="00876795">
              <w:rPr>
                <w:rFonts w:cs="Arial"/>
                <w:color w:val="000000" w:themeColor="text1"/>
                <w:szCs w:val="22"/>
              </w:rPr>
              <w:t xml:space="preserve"> wszystkimi modułami mocy </w:t>
            </w:r>
            <w:r w:rsidR="00526702" w:rsidRPr="00876795">
              <w:rPr>
                <w:rFonts w:cs="Arial"/>
                <w:color w:val="000000" w:themeColor="text1"/>
                <w:szCs w:val="22"/>
              </w:rPr>
              <w:t>oraz jednostką sterującą stacji ładowania do komunikowania się między sobą</w:t>
            </w:r>
          </w:p>
        </w:tc>
      </w:tr>
      <w:tr w:rsidR="00526DAC" w:rsidRPr="00876795" w14:paraId="12D69EBB" w14:textId="77777777" w:rsidTr="000C58BA">
        <w:trPr>
          <w:trHeight w:val="596"/>
        </w:trPr>
        <w:tc>
          <w:tcPr>
            <w:tcW w:w="2835" w:type="dxa"/>
            <w:tcMar>
              <w:top w:w="0" w:type="dxa"/>
              <w:left w:w="108" w:type="dxa"/>
              <w:bottom w:w="0" w:type="dxa"/>
              <w:right w:w="108" w:type="dxa"/>
            </w:tcMar>
            <w:vAlign w:val="center"/>
          </w:tcPr>
          <w:p w14:paraId="552122B5" w14:textId="409D72FB" w:rsidR="00526DAC" w:rsidRPr="00876795" w:rsidRDefault="00526DAC" w:rsidP="00DC1B15">
            <w:pPr>
              <w:rPr>
                <w:rFonts w:cs="Arial"/>
                <w:b/>
                <w:bCs/>
                <w:color w:val="000000" w:themeColor="text1"/>
                <w:szCs w:val="22"/>
              </w:rPr>
            </w:pPr>
            <w:r w:rsidRPr="00876795">
              <w:rPr>
                <w:rFonts w:cs="Arial"/>
                <w:b/>
                <w:bCs/>
                <w:color w:val="000000" w:themeColor="text1"/>
                <w:szCs w:val="22"/>
              </w:rPr>
              <w:t>„Dokumentacja fotograficzna”</w:t>
            </w:r>
          </w:p>
        </w:tc>
        <w:tc>
          <w:tcPr>
            <w:tcW w:w="7088" w:type="dxa"/>
            <w:tcMar>
              <w:top w:w="0" w:type="dxa"/>
              <w:left w:w="108" w:type="dxa"/>
              <w:bottom w:w="0" w:type="dxa"/>
              <w:right w:w="108" w:type="dxa"/>
            </w:tcMar>
            <w:vAlign w:val="center"/>
          </w:tcPr>
          <w:p w14:paraId="733D5444" w14:textId="2665FBAF" w:rsidR="00526DAC" w:rsidRPr="00876795" w:rsidRDefault="004273C4" w:rsidP="00DC1B15">
            <w:pPr>
              <w:spacing w:line="259" w:lineRule="auto"/>
              <w:rPr>
                <w:rFonts w:cs="Arial"/>
                <w:color w:val="000000" w:themeColor="text1"/>
                <w:szCs w:val="22"/>
              </w:rPr>
            </w:pPr>
            <w:r w:rsidRPr="00876795">
              <w:rPr>
                <w:rFonts w:cs="Arial"/>
                <w:color w:val="000000" w:themeColor="text1"/>
                <w:szCs w:val="22"/>
              </w:rPr>
              <w:t xml:space="preserve">Oznacza </w:t>
            </w:r>
            <w:r w:rsidR="009510F5" w:rsidRPr="00876795">
              <w:rPr>
                <w:rFonts w:cs="Arial"/>
                <w:color w:val="000000" w:themeColor="text1"/>
                <w:szCs w:val="22"/>
              </w:rPr>
              <w:t xml:space="preserve">zakres zdjęć </w:t>
            </w:r>
            <w:r w:rsidR="000C58BA" w:rsidRPr="00876795">
              <w:rPr>
                <w:rFonts w:cs="Arial"/>
                <w:color w:val="000000" w:themeColor="text1"/>
                <w:szCs w:val="22"/>
              </w:rPr>
              <w:t>modernizacji</w:t>
            </w:r>
            <w:r w:rsidR="009510F5" w:rsidRPr="00876795">
              <w:rPr>
                <w:rFonts w:cs="Arial"/>
                <w:color w:val="000000" w:themeColor="text1"/>
                <w:szCs w:val="22"/>
              </w:rPr>
              <w:t xml:space="preserve">, który jest określony w </w:t>
            </w:r>
            <w:r w:rsidR="002C6AFA" w:rsidRPr="00876795">
              <w:rPr>
                <w:rFonts w:cs="Arial"/>
                <w:color w:val="000000" w:themeColor="text1"/>
                <w:szCs w:val="22"/>
              </w:rPr>
              <w:t>niniejszej</w:t>
            </w:r>
            <w:r w:rsidR="00F04D44" w:rsidRPr="00876795">
              <w:rPr>
                <w:rFonts w:cs="Arial"/>
                <w:b/>
                <w:bCs/>
                <w:color w:val="000000" w:themeColor="text1"/>
                <w:szCs w:val="22"/>
              </w:rPr>
              <w:t xml:space="preserve"> Umow</w:t>
            </w:r>
            <w:r w:rsidR="000C58BA" w:rsidRPr="00876795">
              <w:rPr>
                <w:rFonts w:cs="Arial"/>
                <w:b/>
                <w:bCs/>
                <w:color w:val="000000" w:themeColor="text1"/>
                <w:szCs w:val="22"/>
              </w:rPr>
              <w:t>ie</w:t>
            </w:r>
          </w:p>
        </w:tc>
      </w:tr>
    </w:tbl>
    <w:p w14:paraId="1E1A5A4B" w14:textId="77777777" w:rsidR="001F44C1" w:rsidRDefault="001F44C1" w:rsidP="00DC1B15">
      <w:pPr>
        <w:rPr>
          <w:rStyle w:val="FontStyle39"/>
          <w:rFonts w:ascii="Arial" w:hAnsi="Arial" w:cs="Arial"/>
          <w:color w:val="000000" w:themeColor="text1"/>
          <w:spacing w:val="0"/>
          <w:sz w:val="22"/>
          <w:szCs w:val="22"/>
        </w:rPr>
      </w:pPr>
    </w:p>
    <w:p w14:paraId="7F51B84D" w14:textId="77777777" w:rsidR="00FC251B" w:rsidRDefault="00FC251B" w:rsidP="00DC1B15">
      <w:pPr>
        <w:rPr>
          <w:rStyle w:val="FontStyle39"/>
          <w:rFonts w:ascii="Arial" w:hAnsi="Arial" w:cs="Arial"/>
          <w:color w:val="000000" w:themeColor="text1"/>
          <w:spacing w:val="0"/>
          <w:sz w:val="22"/>
          <w:szCs w:val="22"/>
        </w:rPr>
      </w:pPr>
    </w:p>
    <w:p w14:paraId="2B9DA88B" w14:textId="77777777" w:rsidR="00FC251B" w:rsidRPr="00876795" w:rsidRDefault="00FC251B" w:rsidP="00DC1B15">
      <w:pPr>
        <w:rPr>
          <w:rStyle w:val="FontStyle39"/>
          <w:rFonts w:ascii="Arial" w:hAnsi="Arial" w:cs="Arial"/>
          <w:color w:val="000000" w:themeColor="text1"/>
          <w:spacing w:val="0"/>
          <w:sz w:val="22"/>
          <w:szCs w:val="22"/>
        </w:rPr>
      </w:pPr>
    </w:p>
    <w:p w14:paraId="7406C436" w14:textId="77777777"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color w:val="000000" w:themeColor="text1"/>
          <w:spacing w:val="0"/>
          <w:sz w:val="22"/>
          <w:szCs w:val="22"/>
        </w:rPr>
        <w:lastRenderedPageBreak/>
        <w:t xml:space="preserve">§ </w:t>
      </w:r>
      <w:r w:rsidRPr="00876795">
        <w:rPr>
          <w:rStyle w:val="FontStyle39"/>
          <w:rFonts w:ascii="Arial" w:hAnsi="Arial" w:cs="Arial"/>
          <w:b/>
          <w:bCs/>
          <w:color w:val="000000" w:themeColor="text1"/>
          <w:spacing w:val="0"/>
          <w:sz w:val="22"/>
          <w:szCs w:val="22"/>
        </w:rPr>
        <w:t>1</w:t>
      </w:r>
    </w:p>
    <w:p w14:paraId="42A24B12" w14:textId="77777777" w:rsidR="001F44C1" w:rsidRPr="00876795" w:rsidRDefault="001F44C1"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PRZEDMIOT UMOWY</w:t>
      </w:r>
    </w:p>
    <w:p w14:paraId="65453F8D" w14:textId="46705F3E" w:rsidR="00AF3478" w:rsidRPr="004C258D" w:rsidRDefault="00E31C1F" w:rsidP="00926068">
      <w:pPr>
        <w:pStyle w:val="Akapitzlist1"/>
        <w:widowControl w:val="0"/>
        <w:numPr>
          <w:ilvl w:val="0"/>
          <w:numId w:val="15"/>
        </w:numPr>
        <w:autoSpaceDE w:val="0"/>
        <w:autoSpaceDN w:val="0"/>
        <w:adjustRightInd w:val="0"/>
        <w:rPr>
          <w:rStyle w:val="FontStyle39"/>
          <w:rFonts w:ascii="Arial" w:hAnsi="Arial" w:cs="Arial"/>
          <w:color w:val="000000" w:themeColor="text1"/>
          <w:spacing w:val="0"/>
          <w:sz w:val="22"/>
          <w:szCs w:val="22"/>
        </w:rPr>
      </w:pPr>
      <w:r w:rsidRPr="004C258D">
        <w:rPr>
          <w:rStyle w:val="FontStyle39"/>
          <w:rFonts w:ascii="Arial" w:hAnsi="Arial" w:cs="Arial"/>
          <w:color w:val="000000" w:themeColor="text1"/>
          <w:spacing w:val="0"/>
          <w:sz w:val="22"/>
          <w:szCs w:val="22"/>
        </w:rPr>
        <w:t xml:space="preserve">Na </w:t>
      </w:r>
      <w:r w:rsidRPr="004C258D">
        <w:rPr>
          <w:rFonts w:ascii="Arial" w:hAnsi="Arial" w:cs="Arial"/>
          <w:color w:val="000000" w:themeColor="text1"/>
        </w:rPr>
        <w:t>mocy niniejszej umowy (</w:t>
      </w:r>
      <w:r w:rsidRPr="004C258D">
        <w:rPr>
          <w:rFonts w:ascii="Arial" w:hAnsi="Arial" w:cs="Arial"/>
          <w:b/>
          <w:color w:val="000000" w:themeColor="text1"/>
        </w:rPr>
        <w:t>Umowa</w:t>
      </w:r>
      <w:r w:rsidRPr="004C258D">
        <w:rPr>
          <w:rFonts w:ascii="Arial" w:hAnsi="Arial" w:cs="Arial"/>
          <w:color w:val="000000" w:themeColor="text1"/>
        </w:rPr>
        <w:t>) i na określonych w niej warunkach Wykonawca zobowiązuje się wykonać na rzecz Zamawiającego zadanie pn.</w:t>
      </w:r>
      <w:r w:rsidR="005C4B4A" w:rsidRPr="004C258D">
        <w:rPr>
          <w:rStyle w:val="FontStyle39"/>
          <w:rFonts w:ascii="Arial" w:hAnsi="Arial" w:cs="Arial"/>
          <w:color w:val="000000" w:themeColor="text1"/>
          <w:spacing w:val="0"/>
          <w:sz w:val="22"/>
          <w:szCs w:val="22"/>
        </w:rPr>
        <w:t xml:space="preserve">: </w:t>
      </w:r>
      <w:r w:rsidR="00A20D82" w:rsidRPr="004C258D">
        <w:rPr>
          <w:rStyle w:val="FontStyle39"/>
          <w:rFonts w:ascii="Arial" w:hAnsi="Arial" w:cs="Arial"/>
          <w:color w:val="000000" w:themeColor="text1"/>
          <w:spacing w:val="0"/>
          <w:sz w:val="22"/>
          <w:szCs w:val="22"/>
        </w:rPr>
        <w:t>„</w:t>
      </w:r>
      <w:r w:rsidR="004C258D">
        <w:rPr>
          <w:rStyle w:val="FontStyle39"/>
          <w:rFonts w:ascii="Arial" w:hAnsi="Arial" w:cs="Arial"/>
          <w:b/>
          <w:bCs/>
          <w:color w:val="000000" w:themeColor="text1"/>
          <w:spacing w:val="0"/>
          <w:sz w:val="22"/>
          <w:szCs w:val="22"/>
        </w:rPr>
        <w:t>D</w:t>
      </w:r>
      <w:r w:rsidR="004C258D" w:rsidRPr="00876795">
        <w:rPr>
          <w:rStyle w:val="FontStyle39"/>
          <w:rFonts w:ascii="Arial" w:hAnsi="Arial" w:cs="Arial"/>
          <w:b/>
          <w:bCs/>
          <w:color w:val="000000" w:themeColor="text1"/>
          <w:spacing w:val="0"/>
          <w:sz w:val="22"/>
          <w:szCs w:val="22"/>
        </w:rPr>
        <w:t>ostawa niezbędnych</w:t>
      </w:r>
      <w:r w:rsidR="004C258D">
        <w:rPr>
          <w:rStyle w:val="FontStyle39"/>
          <w:rFonts w:ascii="Arial" w:hAnsi="Arial" w:cs="Arial"/>
          <w:b/>
          <w:bCs/>
          <w:color w:val="000000" w:themeColor="text1"/>
          <w:spacing w:val="0"/>
          <w:sz w:val="22"/>
          <w:szCs w:val="22"/>
        </w:rPr>
        <w:t xml:space="preserve"> części oraz </w:t>
      </w:r>
      <w:r w:rsidR="004C258D" w:rsidRPr="00876795">
        <w:rPr>
          <w:rStyle w:val="FontStyle39"/>
          <w:rFonts w:ascii="Arial" w:hAnsi="Arial" w:cs="Arial"/>
          <w:b/>
          <w:bCs/>
          <w:color w:val="000000" w:themeColor="text1"/>
          <w:spacing w:val="0"/>
          <w:sz w:val="22"/>
          <w:szCs w:val="22"/>
        </w:rPr>
        <w:t>modernizacj</w:t>
      </w:r>
      <w:r w:rsidR="004C258D">
        <w:rPr>
          <w:rStyle w:val="FontStyle39"/>
          <w:rFonts w:ascii="Arial" w:hAnsi="Arial" w:cs="Arial"/>
          <w:b/>
          <w:bCs/>
          <w:color w:val="000000" w:themeColor="text1"/>
          <w:spacing w:val="0"/>
          <w:sz w:val="22"/>
          <w:szCs w:val="22"/>
        </w:rPr>
        <w:t>a</w:t>
      </w:r>
      <w:r w:rsidR="004C258D" w:rsidRPr="00876795">
        <w:rPr>
          <w:rStyle w:val="FontStyle39"/>
          <w:rFonts w:ascii="Arial" w:hAnsi="Arial" w:cs="Arial"/>
          <w:b/>
          <w:bCs/>
          <w:color w:val="000000" w:themeColor="text1"/>
          <w:spacing w:val="0"/>
          <w:sz w:val="22"/>
          <w:szCs w:val="22"/>
        </w:rPr>
        <w:t xml:space="preserve"> 2 stacji ładowania DC DELTA UFC dla TAURON Nowe Technologie S.A.”</w:t>
      </w:r>
      <w:r w:rsidR="004C258D">
        <w:rPr>
          <w:rStyle w:val="FontStyle39"/>
          <w:rFonts w:ascii="Arial" w:hAnsi="Arial" w:cs="Arial"/>
          <w:b/>
          <w:bCs/>
          <w:color w:val="000000" w:themeColor="text1"/>
          <w:spacing w:val="0"/>
          <w:sz w:val="22"/>
          <w:szCs w:val="22"/>
        </w:rPr>
        <w:t xml:space="preserve"> </w:t>
      </w:r>
      <w:r w:rsidR="007129D5" w:rsidRPr="004C258D">
        <w:rPr>
          <w:rStyle w:val="FontStyle39"/>
          <w:rFonts w:ascii="Arial" w:hAnsi="Arial" w:cs="Arial"/>
          <w:color w:val="000000" w:themeColor="text1"/>
          <w:spacing w:val="0"/>
          <w:sz w:val="22"/>
          <w:szCs w:val="22"/>
        </w:rPr>
        <w:t xml:space="preserve">Szczegółowy opis przedmiotu zamówienia zawiera </w:t>
      </w:r>
      <w:r w:rsidR="00550092" w:rsidRPr="004C258D">
        <w:rPr>
          <w:rStyle w:val="FontStyle39"/>
          <w:rFonts w:ascii="Arial" w:hAnsi="Arial" w:cs="Arial"/>
          <w:color w:val="000000" w:themeColor="text1"/>
          <w:spacing w:val="0"/>
          <w:sz w:val="22"/>
          <w:szCs w:val="22"/>
        </w:rPr>
        <w:t>Załącznik</w:t>
      </w:r>
      <w:r w:rsidR="007129D5" w:rsidRPr="004C258D">
        <w:rPr>
          <w:rStyle w:val="FontStyle39"/>
          <w:rFonts w:ascii="Arial" w:hAnsi="Arial" w:cs="Arial"/>
          <w:color w:val="000000" w:themeColor="text1"/>
          <w:spacing w:val="0"/>
          <w:sz w:val="22"/>
          <w:szCs w:val="22"/>
        </w:rPr>
        <w:t xml:space="preserve"> nr 1 do </w:t>
      </w:r>
      <w:r w:rsidRPr="004C258D">
        <w:rPr>
          <w:rStyle w:val="FontStyle39"/>
          <w:rFonts w:ascii="Arial" w:hAnsi="Arial" w:cs="Arial"/>
          <w:color w:val="000000" w:themeColor="text1"/>
          <w:spacing w:val="0"/>
          <w:sz w:val="22"/>
          <w:szCs w:val="22"/>
        </w:rPr>
        <w:t>U</w:t>
      </w:r>
      <w:r w:rsidR="007129D5" w:rsidRPr="004C258D">
        <w:rPr>
          <w:rStyle w:val="FontStyle39"/>
          <w:rFonts w:ascii="Arial" w:hAnsi="Arial" w:cs="Arial"/>
          <w:color w:val="000000" w:themeColor="text1"/>
          <w:spacing w:val="0"/>
          <w:sz w:val="22"/>
          <w:szCs w:val="22"/>
        </w:rPr>
        <w:t>mowy.</w:t>
      </w:r>
    </w:p>
    <w:p w14:paraId="11D6CE4E" w14:textId="3E91D2D1" w:rsidR="004640B7" w:rsidRPr="00876795" w:rsidRDefault="00DB0C51" w:rsidP="004640B7">
      <w:pPr>
        <w:numPr>
          <w:ilvl w:val="0"/>
          <w:numId w:val="15"/>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b/>
          <w:color w:val="000000" w:themeColor="text1"/>
          <w:spacing w:val="0"/>
          <w:sz w:val="22"/>
          <w:szCs w:val="22"/>
        </w:rPr>
        <w:t>Przedmiot Umowy zostanie zrealizowany do</w:t>
      </w:r>
      <w:r w:rsidR="004640B7" w:rsidRPr="00876795">
        <w:rPr>
          <w:rStyle w:val="FontStyle39"/>
          <w:rFonts w:ascii="Arial" w:hAnsi="Arial" w:cs="Arial"/>
          <w:b/>
          <w:color w:val="000000" w:themeColor="text1"/>
          <w:spacing w:val="0"/>
          <w:sz w:val="22"/>
          <w:szCs w:val="22"/>
        </w:rPr>
        <w:t xml:space="preserve"> </w:t>
      </w:r>
      <w:r w:rsidR="002C720D" w:rsidRPr="00876795">
        <w:rPr>
          <w:rStyle w:val="FontStyle39"/>
          <w:rFonts w:ascii="Arial" w:hAnsi="Arial" w:cs="Arial"/>
          <w:b/>
          <w:color w:val="000000" w:themeColor="text1"/>
          <w:spacing w:val="0"/>
          <w:sz w:val="22"/>
          <w:szCs w:val="22"/>
        </w:rPr>
        <w:t>5</w:t>
      </w:r>
      <w:r w:rsidR="004640B7" w:rsidRPr="00876795">
        <w:rPr>
          <w:rStyle w:val="FontStyle39"/>
          <w:rFonts w:ascii="Arial" w:hAnsi="Arial" w:cs="Arial"/>
          <w:b/>
          <w:color w:val="000000" w:themeColor="text1"/>
          <w:spacing w:val="0"/>
          <w:sz w:val="22"/>
          <w:szCs w:val="22"/>
        </w:rPr>
        <w:t xml:space="preserve"> tygodni </w:t>
      </w:r>
      <w:r w:rsidR="004640B7" w:rsidRPr="00876795">
        <w:rPr>
          <w:rStyle w:val="FontStyle39"/>
          <w:rFonts w:ascii="Arial" w:hAnsi="Arial" w:cs="Arial"/>
          <w:b/>
          <w:bCs/>
          <w:color w:val="000000" w:themeColor="text1"/>
          <w:spacing w:val="0"/>
          <w:sz w:val="22"/>
          <w:szCs w:val="22"/>
        </w:rPr>
        <w:t xml:space="preserve">od daty </w:t>
      </w:r>
      <w:r w:rsidR="00664D5E" w:rsidRPr="00876795">
        <w:rPr>
          <w:rStyle w:val="FontStyle39"/>
          <w:rFonts w:ascii="Arial" w:hAnsi="Arial" w:cs="Arial"/>
          <w:b/>
          <w:bCs/>
          <w:color w:val="000000" w:themeColor="text1"/>
          <w:spacing w:val="0"/>
          <w:sz w:val="22"/>
          <w:szCs w:val="22"/>
        </w:rPr>
        <w:t>podpisania U</w:t>
      </w:r>
      <w:r w:rsidR="004640B7" w:rsidRPr="00876795">
        <w:rPr>
          <w:rStyle w:val="FontStyle39"/>
          <w:rFonts w:ascii="Arial" w:hAnsi="Arial" w:cs="Arial"/>
          <w:b/>
          <w:bCs/>
          <w:color w:val="000000" w:themeColor="text1"/>
          <w:spacing w:val="0"/>
          <w:sz w:val="22"/>
          <w:szCs w:val="22"/>
        </w:rPr>
        <w:t>mowy</w:t>
      </w:r>
      <w:r w:rsidR="004640B7" w:rsidRPr="00876795">
        <w:rPr>
          <w:rStyle w:val="FontStyle39"/>
          <w:rFonts w:ascii="Arial" w:hAnsi="Arial" w:cs="Arial"/>
          <w:color w:val="000000" w:themeColor="text1"/>
          <w:spacing w:val="0"/>
          <w:sz w:val="22"/>
          <w:szCs w:val="22"/>
        </w:rPr>
        <w:t>.</w:t>
      </w:r>
    </w:p>
    <w:p w14:paraId="60E79D63" w14:textId="464D127B" w:rsidR="001F44C1" w:rsidRPr="00876795" w:rsidRDefault="001F44C1" w:rsidP="00DC1B15">
      <w:pPr>
        <w:pStyle w:val="Akapitzlist1"/>
        <w:widowControl w:val="0"/>
        <w:numPr>
          <w:ilvl w:val="0"/>
          <w:numId w:val="15"/>
        </w:numPr>
        <w:autoSpaceDE w:val="0"/>
        <w:autoSpaceDN w:val="0"/>
        <w:adjustRightInd w:val="0"/>
        <w:ind w:left="357" w:hanging="357"/>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zapewnia, że wszelkie usługi będą spełniać wymagania wynikające z obowiązujących przepisów prawa oraz </w:t>
      </w:r>
      <w:r w:rsidR="007129D5" w:rsidRPr="00876795">
        <w:rPr>
          <w:rStyle w:val="FontStyle39"/>
          <w:rFonts w:ascii="Arial" w:hAnsi="Arial" w:cs="Arial"/>
          <w:color w:val="000000" w:themeColor="text1"/>
          <w:spacing w:val="0"/>
          <w:sz w:val="22"/>
          <w:szCs w:val="22"/>
        </w:rPr>
        <w:t>będą zgodne</w:t>
      </w:r>
      <w:r w:rsidRPr="00876795">
        <w:rPr>
          <w:rStyle w:val="FontStyle39"/>
          <w:rFonts w:ascii="Arial" w:hAnsi="Arial" w:cs="Arial"/>
          <w:color w:val="000000" w:themeColor="text1"/>
          <w:spacing w:val="0"/>
          <w:sz w:val="22"/>
          <w:szCs w:val="22"/>
        </w:rPr>
        <w:t xml:space="preserve"> z obowiązującymi normami i warunkami.</w:t>
      </w:r>
    </w:p>
    <w:p w14:paraId="403CD874" w14:textId="0652DFA7" w:rsidR="00E11B73" w:rsidRPr="00876795" w:rsidRDefault="00E11B73" w:rsidP="00DC1B15">
      <w:pPr>
        <w:pStyle w:val="Akapitzlist1"/>
        <w:widowControl w:val="0"/>
        <w:numPr>
          <w:ilvl w:val="0"/>
          <w:numId w:val="15"/>
        </w:numPr>
        <w:autoSpaceDE w:val="0"/>
        <w:autoSpaceDN w:val="0"/>
        <w:adjustRightInd w:val="0"/>
        <w:ind w:left="357" w:hanging="357"/>
        <w:rPr>
          <w:rStyle w:val="FontStyle39"/>
          <w:rFonts w:ascii="Arial" w:hAnsi="Arial" w:cs="Arial"/>
          <w:color w:val="000000" w:themeColor="text1"/>
          <w:spacing w:val="0"/>
          <w:sz w:val="22"/>
          <w:szCs w:val="22"/>
        </w:rPr>
      </w:pPr>
      <w:r w:rsidRPr="00876795">
        <w:rPr>
          <w:rFonts w:ascii="Arial" w:hAnsi="Arial" w:cs="Arial"/>
          <w:color w:val="000000" w:themeColor="text1"/>
        </w:rPr>
        <w:t xml:space="preserve">Przedmiot Umowy zostanie zrealizowany w miejscach wskazanych w Załączniku nr 1 do Umowy. </w:t>
      </w:r>
    </w:p>
    <w:p w14:paraId="69681F07" w14:textId="77777777" w:rsidR="00E31C1F" w:rsidRPr="00876795" w:rsidRDefault="00E31C1F" w:rsidP="00DC1B15">
      <w:pPr>
        <w:pStyle w:val="Akapitzlist1"/>
        <w:widowControl w:val="0"/>
        <w:autoSpaceDE w:val="0"/>
        <w:autoSpaceDN w:val="0"/>
        <w:adjustRightInd w:val="0"/>
        <w:ind w:left="357"/>
        <w:rPr>
          <w:rStyle w:val="FontStyle39"/>
          <w:rFonts w:ascii="Arial" w:hAnsi="Arial" w:cs="Arial"/>
          <w:color w:val="000000" w:themeColor="text1"/>
          <w:spacing w:val="0"/>
          <w:sz w:val="22"/>
          <w:szCs w:val="22"/>
        </w:rPr>
      </w:pPr>
    </w:p>
    <w:p w14:paraId="308DBF79" w14:textId="2C73D22A" w:rsidR="001F44C1" w:rsidRPr="00876795" w:rsidRDefault="001F44C1"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433CF2" w:rsidRPr="00876795">
        <w:rPr>
          <w:rStyle w:val="FontStyle39"/>
          <w:rFonts w:ascii="Arial" w:hAnsi="Arial" w:cs="Arial"/>
          <w:b/>
          <w:color w:val="000000" w:themeColor="text1"/>
          <w:spacing w:val="0"/>
          <w:sz w:val="22"/>
          <w:szCs w:val="22"/>
        </w:rPr>
        <w:t>2</w:t>
      </w:r>
    </w:p>
    <w:p w14:paraId="48F75CFF" w14:textId="77777777"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bCs/>
          <w:color w:val="000000" w:themeColor="text1"/>
          <w:spacing w:val="0"/>
          <w:sz w:val="22"/>
          <w:szCs w:val="22"/>
        </w:rPr>
        <w:t>OBOWIĄZKI STRON</w:t>
      </w:r>
    </w:p>
    <w:p w14:paraId="4DAE5961" w14:textId="455CBEAA" w:rsidR="00262DA3" w:rsidRPr="00876795" w:rsidRDefault="00262DA3"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zobowiązuje się wykonać Przedmiot Umowy zgodnie z Umową i </w:t>
      </w:r>
      <w:r w:rsidR="00550092" w:rsidRPr="00876795">
        <w:rPr>
          <w:rStyle w:val="FontStyle39"/>
          <w:rFonts w:ascii="Arial" w:hAnsi="Arial" w:cs="Arial"/>
          <w:color w:val="000000" w:themeColor="text1"/>
          <w:spacing w:val="0"/>
          <w:sz w:val="22"/>
          <w:szCs w:val="22"/>
        </w:rPr>
        <w:t>Załącznik</w:t>
      </w:r>
      <w:r w:rsidRPr="00876795">
        <w:rPr>
          <w:rStyle w:val="FontStyle39"/>
          <w:rFonts w:ascii="Arial" w:hAnsi="Arial" w:cs="Arial"/>
          <w:color w:val="000000" w:themeColor="text1"/>
          <w:spacing w:val="0"/>
          <w:sz w:val="22"/>
          <w:szCs w:val="22"/>
        </w:rPr>
        <w:t xml:space="preserve">ami do </w:t>
      </w:r>
      <w:r w:rsidR="00664D5E" w:rsidRPr="00876795">
        <w:rPr>
          <w:rStyle w:val="FontStyle39"/>
          <w:rFonts w:ascii="Arial" w:hAnsi="Arial" w:cs="Arial"/>
          <w:color w:val="000000" w:themeColor="text1"/>
          <w:spacing w:val="0"/>
          <w:sz w:val="22"/>
          <w:szCs w:val="22"/>
        </w:rPr>
        <w:t>Umowy</w:t>
      </w:r>
      <w:r w:rsidRPr="00876795">
        <w:rPr>
          <w:rStyle w:val="FontStyle39"/>
          <w:rFonts w:ascii="Arial" w:hAnsi="Arial" w:cs="Arial"/>
          <w:color w:val="000000" w:themeColor="text1"/>
          <w:spacing w:val="0"/>
          <w:sz w:val="22"/>
          <w:szCs w:val="22"/>
        </w:rPr>
        <w:t xml:space="preserve">, w terminie wskazanym w § </w:t>
      </w:r>
      <w:r w:rsidR="004640B7" w:rsidRPr="00876795">
        <w:rPr>
          <w:rStyle w:val="FontStyle39"/>
          <w:rFonts w:ascii="Arial" w:hAnsi="Arial" w:cs="Arial"/>
          <w:color w:val="000000" w:themeColor="text1"/>
          <w:spacing w:val="0"/>
          <w:sz w:val="22"/>
          <w:szCs w:val="22"/>
        </w:rPr>
        <w:t>1</w:t>
      </w:r>
      <w:r w:rsidRPr="00876795">
        <w:rPr>
          <w:rStyle w:val="FontStyle39"/>
          <w:rFonts w:ascii="Arial" w:hAnsi="Arial" w:cs="Arial"/>
          <w:color w:val="000000" w:themeColor="text1"/>
          <w:spacing w:val="0"/>
          <w:sz w:val="22"/>
          <w:szCs w:val="22"/>
        </w:rPr>
        <w:t xml:space="preserve"> ust. </w:t>
      </w:r>
      <w:r w:rsidR="00E439DD">
        <w:rPr>
          <w:rStyle w:val="FontStyle39"/>
          <w:rFonts w:ascii="Arial" w:hAnsi="Arial" w:cs="Arial"/>
          <w:color w:val="000000" w:themeColor="text1"/>
          <w:spacing w:val="0"/>
          <w:sz w:val="22"/>
          <w:szCs w:val="22"/>
        </w:rPr>
        <w:t>2</w:t>
      </w:r>
      <w:r w:rsidRPr="00876795">
        <w:rPr>
          <w:rStyle w:val="FontStyle39"/>
          <w:rFonts w:ascii="Arial" w:hAnsi="Arial" w:cs="Arial"/>
          <w:color w:val="000000" w:themeColor="text1"/>
          <w:spacing w:val="0"/>
          <w:sz w:val="22"/>
          <w:szCs w:val="22"/>
        </w:rPr>
        <w:t xml:space="preserve"> Umowy.</w:t>
      </w:r>
    </w:p>
    <w:p w14:paraId="70FC1A04" w14:textId="66C3C5D4"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oświadcza, że posiada odpowiednią wiedzę, umiejętności i doświadczenie w przedmiocie Umowy i zobowiązuje się wykonać Umowę z należytą starannością, uwzględniającą profesjonalny charakter jego działalności, zgodnie z aktualnie obowiązującymi standardami i przepisami prawa</w:t>
      </w:r>
      <w:r w:rsidR="000C1957" w:rsidRPr="00876795">
        <w:rPr>
          <w:rStyle w:val="FontStyle39"/>
          <w:rFonts w:ascii="Arial" w:hAnsi="Arial" w:cs="Arial"/>
          <w:color w:val="000000" w:themeColor="text1"/>
          <w:spacing w:val="0"/>
          <w:sz w:val="22"/>
          <w:szCs w:val="22"/>
        </w:rPr>
        <w:t xml:space="preserve"> </w:t>
      </w:r>
      <w:r w:rsidR="00F15A81" w:rsidRPr="00876795">
        <w:rPr>
          <w:rStyle w:val="FontStyle39"/>
          <w:rFonts w:ascii="Arial" w:hAnsi="Arial" w:cs="Arial"/>
          <w:color w:val="000000" w:themeColor="text1"/>
          <w:spacing w:val="0"/>
          <w:sz w:val="22"/>
          <w:szCs w:val="22"/>
        </w:rPr>
        <w:t>oraz normami</w:t>
      </w:r>
      <w:r w:rsidRPr="00876795">
        <w:rPr>
          <w:rStyle w:val="FontStyle39"/>
          <w:rFonts w:ascii="Arial" w:hAnsi="Arial" w:cs="Arial"/>
          <w:color w:val="000000" w:themeColor="text1"/>
          <w:spacing w:val="0"/>
          <w:sz w:val="22"/>
          <w:szCs w:val="22"/>
        </w:rPr>
        <w:t>, w tym przepisami techniczno-budowlanymi, zgodnie z zasadami wiedzy technicznej, wyłącznie przy pomocy osób posiadających odpowiednią wiedzę, doświadczenie i umiejętności konieczne do prawidłowego wykonania Umowy, a także zapewniając liczbę osób wystarczającą do prawidłowego wykonania Umowy.</w:t>
      </w:r>
    </w:p>
    <w:p w14:paraId="2F0E9C6F" w14:textId="3610FDBE"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wystąpienia niezależnych od Wykonawcy okoliczności uniemożliwiających terminowe wykonanie przedmiotu Umowy, Zamawiający dopuszcza możliwość wydłużenia terminu wykonania Umowy na pisemny, umotywowany wniosek Wykonawcy. </w:t>
      </w:r>
    </w:p>
    <w:p w14:paraId="7CAC7329" w14:textId="574071B5"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zobowiązany jest na bieżąco, w miarę możliwości z odpowiednim wyprzedzeniem, informować Zamawiającego o wszelkich zagrożeniach, trudnościach czy przeszkodach związanych z wykonaniem Umowy, w tym także okolicznościach leżących po stronie Zamawiającego, które mogą mieć wpływ na jakość</w:t>
      </w:r>
      <w:r w:rsidR="002C5B51" w:rsidRPr="00876795">
        <w:rPr>
          <w:rStyle w:val="FontStyle39"/>
          <w:rFonts w:ascii="Arial" w:hAnsi="Arial" w:cs="Arial"/>
          <w:color w:val="000000" w:themeColor="text1"/>
          <w:spacing w:val="0"/>
          <w:sz w:val="22"/>
          <w:szCs w:val="22"/>
        </w:rPr>
        <w:t xml:space="preserve"> wykonania</w:t>
      </w:r>
      <w:r w:rsidRPr="00876795">
        <w:rPr>
          <w:rStyle w:val="FontStyle39"/>
          <w:rFonts w:ascii="Arial" w:hAnsi="Arial" w:cs="Arial"/>
          <w:color w:val="000000" w:themeColor="text1"/>
          <w:spacing w:val="0"/>
          <w:sz w:val="22"/>
          <w:szCs w:val="22"/>
        </w:rPr>
        <w:t xml:space="preserve">, termin bądź zakres Przedmiotu Umowy. </w:t>
      </w:r>
    </w:p>
    <w:p w14:paraId="7ECAE8A6" w14:textId="314EA216"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zobowiązuje się do niezbędnej współpracy z Wykonawcą w celu należytego wykonania przez niego Umowy.</w:t>
      </w:r>
    </w:p>
    <w:p w14:paraId="605ECBE5" w14:textId="087BB88F" w:rsidR="002C5B51" w:rsidRPr="00876795" w:rsidRDefault="002C5B51" w:rsidP="002C5B51">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zobowiązuje się do udostępnienia Wykonawcy informacji lub dokumentów znajdujących się w jego posiadaniu, niezbędnych do należytego wykonania Przedmiotu Umowy.</w:t>
      </w:r>
    </w:p>
    <w:p w14:paraId="494C12C7" w14:textId="27E310AA"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okresie obowiązywania Umowy Zamawiający zastrzega sobie prawo zmiany osób upoważnionych do </w:t>
      </w:r>
      <w:r w:rsidR="00262DA3" w:rsidRPr="00876795">
        <w:rPr>
          <w:rStyle w:val="FontStyle39"/>
          <w:rFonts w:ascii="Arial" w:hAnsi="Arial" w:cs="Arial"/>
          <w:color w:val="000000" w:themeColor="text1"/>
          <w:spacing w:val="0"/>
          <w:sz w:val="22"/>
          <w:szCs w:val="22"/>
        </w:rPr>
        <w:t>kontroli realizacji</w:t>
      </w:r>
      <w:r w:rsidRPr="00876795">
        <w:rPr>
          <w:rStyle w:val="FontStyle39"/>
          <w:rFonts w:ascii="Arial" w:hAnsi="Arial" w:cs="Arial"/>
          <w:color w:val="000000" w:themeColor="text1"/>
          <w:spacing w:val="0"/>
          <w:sz w:val="22"/>
          <w:szCs w:val="22"/>
        </w:rPr>
        <w:t xml:space="preserve"> </w:t>
      </w:r>
      <w:r w:rsidR="005B47CD" w:rsidRPr="00876795">
        <w:rPr>
          <w:rStyle w:val="FontStyle39"/>
          <w:rFonts w:ascii="Arial" w:hAnsi="Arial" w:cs="Arial"/>
          <w:color w:val="000000" w:themeColor="text1"/>
          <w:spacing w:val="0"/>
          <w:sz w:val="22"/>
          <w:szCs w:val="22"/>
        </w:rPr>
        <w:t>P</w:t>
      </w:r>
      <w:r w:rsidRPr="00876795">
        <w:rPr>
          <w:rStyle w:val="FontStyle39"/>
          <w:rFonts w:ascii="Arial" w:hAnsi="Arial" w:cs="Arial"/>
          <w:color w:val="000000" w:themeColor="text1"/>
          <w:spacing w:val="0"/>
          <w:sz w:val="22"/>
          <w:szCs w:val="22"/>
        </w:rPr>
        <w:t xml:space="preserve">rzedmiotu </w:t>
      </w:r>
      <w:r w:rsidR="005B47CD" w:rsidRPr="00876795">
        <w:rPr>
          <w:rStyle w:val="FontStyle39"/>
          <w:rFonts w:ascii="Arial" w:hAnsi="Arial" w:cs="Arial"/>
          <w:color w:val="000000" w:themeColor="text1"/>
          <w:spacing w:val="0"/>
          <w:sz w:val="22"/>
          <w:szCs w:val="22"/>
        </w:rPr>
        <w:t>U</w:t>
      </w:r>
      <w:r w:rsidRPr="00876795">
        <w:rPr>
          <w:rStyle w:val="FontStyle39"/>
          <w:rFonts w:ascii="Arial" w:hAnsi="Arial" w:cs="Arial"/>
          <w:color w:val="000000" w:themeColor="text1"/>
          <w:spacing w:val="0"/>
          <w:sz w:val="22"/>
          <w:szCs w:val="22"/>
        </w:rPr>
        <w:t>mowy, osób do kontaktu oraz danych niezbędnych do prawidłowego wystawienia faktury. O zaistniałych zmianach Zamawiający poinformuje Wykonawcę niezwłocznie w formie elektronicznej. Zmiany, o których mowa w zdaniu poprzedzającym nie stanowią zmiany Umowy i są dokonywane jednostronnym oświadczeniem Zamawiającego składanym przez osoby wskazane w §</w:t>
      </w:r>
      <w:r w:rsidR="000C1957" w:rsidRPr="00876795">
        <w:rPr>
          <w:rStyle w:val="FontStyle39"/>
          <w:rFonts w:ascii="Arial" w:hAnsi="Arial" w:cs="Arial"/>
          <w:color w:val="000000" w:themeColor="text1"/>
          <w:spacing w:val="0"/>
          <w:sz w:val="22"/>
          <w:szCs w:val="22"/>
        </w:rPr>
        <w:t xml:space="preserve"> </w:t>
      </w:r>
      <w:r w:rsidR="00F15A81" w:rsidRPr="00876795">
        <w:rPr>
          <w:rStyle w:val="FontStyle39"/>
          <w:rFonts w:ascii="Arial" w:hAnsi="Arial" w:cs="Arial"/>
          <w:color w:val="000000" w:themeColor="text1"/>
          <w:spacing w:val="0"/>
          <w:sz w:val="22"/>
          <w:szCs w:val="22"/>
        </w:rPr>
        <w:t xml:space="preserve">10 </w:t>
      </w:r>
      <w:r w:rsidRPr="00876795">
        <w:rPr>
          <w:rStyle w:val="FontStyle39"/>
          <w:rFonts w:ascii="Arial" w:hAnsi="Arial" w:cs="Arial"/>
          <w:color w:val="000000" w:themeColor="text1"/>
          <w:spacing w:val="0"/>
          <w:sz w:val="22"/>
          <w:szCs w:val="22"/>
        </w:rPr>
        <w:t xml:space="preserve">ust. </w:t>
      </w:r>
      <w:r w:rsidR="00DC1B15" w:rsidRPr="00876795">
        <w:rPr>
          <w:rStyle w:val="FontStyle39"/>
          <w:rFonts w:ascii="Arial" w:hAnsi="Arial" w:cs="Arial"/>
          <w:color w:val="000000" w:themeColor="text1"/>
          <w:spacing w:val="0"/>
          <w:sz w:val="22"/>
          <w:szCs w:val="22"/>
        </w:rPr>
        <w:t>1</w:t>
      </w:r>
      <w:r w:rsidRPr="00876795">
        <w:rPr>
          <w:rStyle w:val="FontStyle39"/>
          <w:rFonts w:ascii="Arial" w:hAnsi="Arial" w:cs="Arial"/>
          <w:color w:val="000000" w:themeColor="text1"/>
          <w:spacing w:val="0"/>
          <w:sz w:val="22"/>
          <w:szCs w:val="22"/>
        </w:rPr>
        <w:t xml:space="preserve"> Umowy.</w:t>
      </w:r>
    </w:p>
    <w:p w14:paraId="06793A7B" w14:textId="316CD31B" w:rsidR="00AF3478" w:rsidRPr="00876795" w:rsidRDefault="00AF3478" w:rsidP="000C1460">
      <w:pPr>
        <w:pStyle w:val="Akapitzlist1"/>
        <w:widowControl w:val="0"/>
        <w:numPr>
          <w:ilvl w:val="0"/>
          <w:numId w:val="41"/>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Podczas realizacji </w:t>
      </w:r>
      <w:r w:rsidR="00DC1B15" w:rsidRPr="00876795">
        <w:rPr>
          <w:rStyle w:val="FontStyle39"/>
          <w:rFonts w:ascii="Arial" w:hAnsi="Arial" w:cs="Arial"/>
          <w:color w:val="000000" w:themeColor="text1"/>
          <w:spacing w:val="0"/>
          <w:sz w:val="22"/>
          <w:szCs w:val="22"/>
        </w:rPr>
        <w:t>U</w:t>
      </w:r>
      <w:r w:rsidRPr="00876795">
        <w:rPr>
          <w:rStyle w:val="FontStyle39"/>
          <w:rFonts w:ascii="Arial" w:hAnsi="Arial" w:cs="Arial"/>
          <w:color w:val="000000" w:themeColor="text1"/>
          <w:spacing w:val="0"/>
          <w:sz w:val="22"/>
          <w:szCs w:val="22"/>
        </w:rPr>
        <w:t xml:space="preserve">mowy Wykonawca </w:t>
      </w:r>
      <w:r w:rsidR="00645FA1" w:rsidRPr="00876795">
        <w:rPr>
          <w:rStyle w:val="FontStyle39"/>
          <w:rFonts w:ascii="Arial" w:hAnsi="Arial" w:cs="Arial"/>
          <w:color w:val="000000" w:themeColor="text1"/>
          <w:spacing w:val="0"/>
          <w:sz w:val="22"/>
          <w:szCs w:val="22"/>
        </w:rPr>
        <w:t>z</w:t>
      </w:r>
      <w:r w:rsidRPr="00876795">
        <w:rPr>
          <w:rStyle w:val="FontStyle39"/>
          <w:rFonts w:ascii="Arial" w:hAnsi="Arial" w:cs="Arial"/>
          <w:color w:val="000000" w:themeColor="text1"/>
          <w:spacing w:val="0"/>
          <w:sz w:val="22"/>
          <w:szCs w:val="22"/>
        </w:rPr>
        <w:t>obowiązany jest do:</w:t>
      </w:r>
    </w:p>
    <w:p w14:paraId="73C54085" w14:textId="65CEEAC5" w:rsidR="00AF3478" w:rsidRPr="00876795" w:rsidRDefault="00AF3478" w:rsidP="008137A8">
      <w:pPr>
        <w:pStyle w:val="Akapitzlist"/>
        <w:numPr>
          <w:ilvl w:val="0"/>
          <w:numId w:val="19"/>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stosowania się do poleceń Zamawiającego, </w:t>
      </w:r>
    </w:p>
    <w:p w14:paraId="7149253A" w14:textId="5C958468" w:rsidR="00AF3478" w:rsidRPr="00876795" w:rsidRDefault="00AF3478" w:rsidP="008137A8">
      <w:pPr>
        <w:pStyle w:val="Akapitzlist"/>
        <w:numPr>
          <w:ilvl w:val="0"/>
          <w:numId w:val="19"/>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zapewnienia Zamawiającemu i wszystkim osobom upoważnionym przez nich dostępu do wszystkich miejsc świadczenia usług objętych zakresem Umowy oraz do wglądu do materiałów i dokumentów związanych z jej realizacją,</w:t>
      </w:r>
    </w:p>
    <w:p w14:paraId="1E26061A" w14:textId="5AFC93AB" w:rsidR="00AF3478" w:rsidRPr="00876795" w:rsidRDefault="00AF3478" w:rsidP="008137A8">
      <w:pPr>
        <w:pStyle w:val="Akapitzlist"/>
        <w:numPr>
          <w:ilvl w:val="0"/>
          <w:numId w:val="19"/>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niezwłocznego informowania Zamawiającego o wykrytych</w:t>
      </w:r>
      <w:r w:rsidR="00F15A81" w:rsidRPr="00876795">
        <w:rPr>
          <w:rStyle w:val="FontStyle39"/>
          <w:rFonts w:ascii="Arial" w:hAnsi="Arial" w:cs="Arial"/>
          <w:color w:val="000000" w:themeColor="text1"/>
          <w:spacing w:val="0"/>
          <w:sz w:val="22"/>
          <w:szCs w:val="22"/>
        </w:rPr>
        <w:t xml:space="preserve"> usterkach stacji ładowania</w:t>
      </w:r>
      <w:r w:rsidRPr="00876795">
        <w:rPr>
          <w:rStyle w:val="FontStyle39"/>
          <w:rFonts w:ascii="Arial" w:hAnsi="Arial" w:cs="Arial"/>
          <w:color w:val="000000" w:themeColor="text1"/>
          <w:spacing w:val="0"/>
          <w:sz w:val="22"/>
          <w:szCs w:val="22"/>
        </w:rPr>
        <w:t xml:space="preserve"> podczas</w:t>
      </w:r>
      <w:r w:rsidR="000C1957" w:rsidRPr="00876795">
        <w:rPr>
          <w:rStyle w:val="FontStyle39"/>
          <w:rFonts w:ascii="Arial" w:hAnsi="Arial" w:cs="Arial"/>
          <w:color w:val="000000" w:themeColor="text1"/>
          <w:spacing w:val="0"/>
          <w:sz w:val="22"/>
          <w:szCs w:val="22"/>
        </w:rPr>
        <w:t xml:space="preserve"> </w:t>
      </w:r>
      <w:r w:rsidR="00F15A81" w:rsidRPr="00876795">
        <w:rPr>
          <w:rStyle w:val="FontStyle39"/>
          <w:rFonts w:ascii="Arial" w:hAnsi="Arial" w:cs="Arial"/>
          <w:color w:val="000000" w:themeColor="text1"/>
          <w:spacing w:val="0"/>
          <w:sz w:val="22"/>
          <w:szCs w:val="22"/>
        </w:rPr>
        <w:t>prac związanych z modernizacją</w:t>
      </w:r>
      <w:r w:rsidR="00262DA3" w:rsidRPr="00876795">
        <w:rPr>
          <w:rStyle w:val="FontStyle39"/>
          <w:rFonts w:ascii="Arial" w:hAnsi="Arial" w:cs="Arial"/>
          <w:color w:val="000000" w:themeColor="text1"/>
          <w:spacing w:val="0"/>
          <w:sz w:val="22"/>
          <w:szCs w:val="22"/>
        </w:rPr>
        <w:t>.</w:t>
      </w:r>
    </w:p>
    <w:p w14:paraId="72F89AE1" w14:textId="6C4A651A" w:rsidR="001F44C1" w:rsidRPr="00876795" w:rsidRDefault="00AF3478" w:rsidP="000C1460">
      <w:pPr>
        <w:pStyle w:val="Akapitzlist1"/>
        <w:widowControl w:val="0"/>
        <w:numPr>
          <w:ilvl w:val="0"/>
          <w:numId w:val="41"/>
        </w:numPr>
        <w:autoSpaceDE w:val="0"/>
        <w:autoSpaceDN w:val="0"/>
        <w:adjustRightInd w:val="0"/>
        <w:ind w:left="357" w:hanging="357"/>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zobowiązany jest do wykonania dokumentacji </w:t>
      </w:r>
      <w:r w:rsidR="00526702" w:rsidRPr="00876795">
        <w:rPr>
          <w:rStyle w:val="FontStyle39"/>
          <w:rFonts w:ascii="Arial" w:hAnsi="Arial" w:cs="Arial"/>
          <w:color w:val="000000" w:themeColor="text1"/>
          <w:spacing w:val="0"/>
          <w:sz w:val="22"/>
          <w:szCs w:val="22"/>
        </w:rPr>
        <w:t>fotograficznej</w:t>
      </w:r>
      <w:r w:rsidRPr="00876795">
        <w:rPr>
          <w:rStyle w:val="FontStyle39"/>
          <w:rFonts w:ascii="Arial" w:hAnsi="Arial" w:cs="Arial"/>
          <w:color w:val="000000" w:themeColor="text1"/>
          <w:spacing w:val="0"/>
          <w:sz w:val="22"/>
          <w:szCs w:val="22"/>
        </w:rPr>
        <w:t xml:space="preserve"> </w:t>
      </w:r>
      <w:r w:rsidR="00900138" w:rsidRPr="00876795">
        <w:rPr>
          <w:rStyle w:val="FontStyle39"/>
          <w:rFonts w:ascii="Arial" w:hAnsi="Arial" w:cs="Arial"/>
          <w:color w:val="000000" w:themeColor="text1"/>
          <w:spacing w:val="0"/>
          <w:sz w:val="22"/>
          <w:szCs w:val="22"/>
        </w:rPr>
        <w:t>przed rozpoczęciem prac oraz po ich wykonaniu</w:t>
      </w:r>
      <w:r w:rsidRPr="00876795">
        <w:rPr>
          <w:rStyle w:val="FontStyle39"/>
          <w:rFonts w:ascii="Arial" w:hAnsi="Arial" w:cs="Arial"/>
          <w:color w:val="000000" w:themeColor="text1"/>
          <w:spacing w:val="0"/>
          <w:sz w:val="22"/>
          <w:szCs w:val="22"/>
        </w:rPr>
        <w:t>.</w:t>
      </w:r>
      <w:r w:rsidR="00900138" w:rsidRPr="00876795">
        <w:rPr>
          <w:rStyle w:val="FontStyle39"/>
          <w:rFonts w:ascii="Arial" w:hAnsi="Arial" w:cs="Arial"/>
          <w:color w:val="000000" w:themeColor="text1"/>
          <w:spacing w:val="0"/>
          <w:sz w:val="22"/>
          <w:szCs w:val="22"/>
        </w:rPr>
        <w:t xml:space="preserve"> Zdjęcia powinny być wykonane z dalszej perspektywy, następnie bardziej szczegółowo – bliżej miejsca modernizacji stacji ładowania.</w:t>
      </w:r>
      <w:r w:rsidRPr="00876795">
        <w:rPr>
          <w:rStyle w:val="FontStyle39"/>
          <w:rFonts w:ascii="Arial" w:hAnsi="Arial" w:cs="Arial"/>
          <w:color w:val="000000" w:themeColor="text1"/>
          <w:spacing w:val="0"/>
          <w:sz w:val="22"/>
          <w:szCs w:val="22"/>
        </w:rPr>
        <w:t xml:space="preserve"> Dokumentacja powinna zostać dostarczona całościowo Zamawiającemu po wykonaniu całości przedmiotu Umowy </w:t>
      </w:r>
      <w:r w:rsidRPr="00876795">
        <w:rPr>
          <w:rStyle w:val="FontStyle39"/>
          <w:rFonts w:ascii="Arial" w:hAnsi="Arial" w:cs="Arial"/>
          <w:color w:val="000000" w:themeColor="text1"/>
          <w:spacing w:val="0"/>
          <w:sz w:val="22"/>
          <w:szCs w:val="22"/>
        </w:rPr>
        <w:lastRenderedPageBreak/>
        <w:t xml:space="preserve">elektronicznie na wskazane w § </w:t>
      </w:r>
      <w:r w:rsidR="0045089B" w:rsidRPr="00876795">
        <w:rPr>
          <w:rStyle w:val="FontStyle39"/>
          <w:rFonts w:ascii="Arial" w:hAnsi="Arial" w:cs="Arial"/>
          <w:color w:val="000000" w:themeColor="text1"/>
          <w:spacing w:val="0"/>
          <w:sz w:val="22"/>
          <w:szCs w:val="22"/>
        </w:rPr>
        <w:t xml:space="preserve">10 </w:t>
      </w:r>
      <w:r w:rsidRPr="00876795">
        <w:rPr>
          <w:rStyle w:val="FontStyle39"/>
          <w:rFonts w:ascii="Arial" w:hAnsi="Arial" w:cs="Arial"/>
          <w:color w:val="000000" w:themeColor="text1"/>
          <w:spacing w:val="0"/>
          <w:sz w:val="22"/>
          <w:szCs w:val="22"/>
        </w:rPr>
        <w:t>ust. 1 adresy mailowe</w:t>
      </w:r>
      <w:r w:rsidR="00E31C1F" w:rsidRPr="00876795">
        <w:rPr>
          <w:rStyle w:val="FontStyle39"/>
          <w:rFonts w:ascii="Arial" w:hAnsi="Arial" w:cs="Arial"/>
          <w:color w:val="000000" w:themeColor="text1"/>
          <w:spacing w:val="0"/>
          <w:sz w:val="22"/>
          <w:szCs w:val="22"/>
        </w:rPr>
        <w:t>.</w:t>
      </w:r>
    </w:p>
    <w:p w14:paraId="58349657" w14:textId="77777777" w:rsidR="00BE5EA7" w:rsidRPr="00876795" w:rsidRDefault="00BE5EA7" w:rsidP="000C1460">
      <w:pPr>
        <w:pStyle w:val="Akapitzlist1"/>
        <w:widowControl w:val="0"/>
        <w:numPr>
          <w:ilvl w:val="0"/>
          <w:numId w:val="41"/>
        </w:numPr>
        <w:autoSpaceDE w:val="0"/>
        <w:autoSpaceDN w:val="0"/>
        <w:adjustRightInd w:val="0"/>
        <w:ind w:left="357" w:hanging="357"/>
        <w:rPr>
          <w:rFonts w:ascii="Arial" w:hAnsi="Arial" w:cs="Arial"/>
          <w:color w:val="000000" w:themeColor="text1"/>
        </w:rPr>
      </w:pPr>
      <w:r w:rsidRPr="00876795">
        <w:rPr>
          <w:rFonts w:ascii="Arial" w:eastAsia="Calibri" w:hAnsi="Arial" w:cs="Arial"/>
          <w:color w:val="000000" w:themeColor="text1"/>
        </w:rPr>
        <w:t>W związku z realizacją Przedmiotu Umowy Wykonawca nie może bez pisemnej zgody Zamawiającego:</w:t>
      </w:r>
    </w:p>
    <w:p w14:paraId="74787F1D" w14:textId="77777777" w:rsidR="00BE5EA7" w:rsidRPr="00876795" w:rsidRDefault="00BE5EA7" w:rsidP="002B35BA">
      <w:pPr>
        <w:numPr>
          <w:ilvl w:val="0"/>
          <w:numId w:val="53"/>
        </w:numPr>
        <w:suppressAutoHyphens/>
        <w:ind w:left="709" w:hanging="283"/>
        <w:jc w:val="both"/>
        <w:rPr>
          <w:rFonts w:eastAsia="Calibri" w:cs="Arial"/>
          <w:color w:val="000000" w:themeColor="text1"/>
          <w:szCs w:val="22"/>
          <w:lang w:eastAsia="en-US"/>
        </w:rPr>
      </w:pPr>
      <w:r w:rsidRPr="00876795">
        <w:rPr>
          <w:rFonts w:eastAsia="Calibri" w:cs="Arial"/>
          <w:color w:val="000000" w:themeColor="text1"/>
          <w:szCs w:val="22"/>
          <w:lang w:eastAsia="en-US"/>
        </w:rPr>
        <w:t>zatrudniać lub w inny sposób korzystać płatnie lub nieodpłatnie z usług osób będących pracownikami Zamawiającego,</w:t>
      </w:r>
    </w:p>
    <w:p w14:paraId="4DB170DF" w14:textId="77777777" w:rsidR="00BE5EA7" w:rsidRPr="00876795" w:rsidRDefault="00BE5EA7" w:rsidP="002B35BA">
      <w:pPr>
        <w:numPr>
          <w:ilvl w:val="0"/>
          <w:numId w:val="53"/>
        </w:numPr>
        <w:suppressAutoHyphens/>
        <w:ind w:left="709" w:hanging="283"/>
        <w:jc w:val="both"/>
        <w:rPr>
          <w:rFonts w:eastAsia="Calibri" w:cs="Arial"/>
          <w:color w:val="000000" w:themeColor="text1"/>
          <w:szCs w:val="22"/>
          <w:lang w:eastAsia="en-US"/>
        </w:rPr>
      </w:pPr>
      <w:r w:rsidRPr="00876795">
        <w:rPr>
          <w:rFonts w:eastAsia="Calibri" w:cs="Arial"/>
          <w:color w:val="000000" w:themeColor="text1"/>
          <w:szCs w:val="22"/>
          <w:lang w:eastAsia="en-US"/>
        </w:rPr>
        <w:t>korzystać ze środków transportu, narzędzi lub jakiegokolwiek innego mienia należącego do Zamawiającego, za wyjątkiem mienia przekazanego lub udostępnionego Wykonawcy przez Zamawiającego w celu realizacji Przedmiotu Umowy.</w:t>
      </w:r>
    </w:p>
    <w:p w14:paraId="02D55191" w14:textId="6FCA04F1" w:rsidR="00BE5EA7" w:rsidRPr="00876795" w:rsidRDefault="00BE5EA7" w:rsidP="000C1460">
      <w:pPr>
        <w:pStyle w:val="Akapitzlist1"/>
        <w:widowControl w:val="0"/>
        <w:numPr>
          <w:ilvl w:val="0"/>
          <w:numId w:val="41"/>
        </w:numPr>
        <w:autoSpaceDE w:val="0"/>
        <w:autoSpaceDN w:val="0"/>
        <w:adjustRightInd w:val="0"/>
        <w:ind w:left="357" w:hanging="357"/>
        <w:rPr>
          <w:rFonts w:ascii="Arial" w:eastAsia="Calibri" w:hAnsi="Arial" w:cs="Arial"/>
          <w:color w:val="000000" w:themeColor="text1"/>
        </w:rPr>
      </w:pPr>
      <w:r w:rsidRPr="00876795">
        <w:rPr>
          <w:rFonts w:ascii="Arial" w:eastAsia="Calibri" w:hAnsi="Arial" w:cs="Arial"/>
          <w:color w:val="000000" w:themeColor="text1"/>
        </w:rPr>
        <w:t>W razie naruszenia przez Wykonawcę zakazu określonego w ust. 1</w:t>
      </w:r>
      <w:r w:rsidR="007F01E2" w:rsidRPr="00876795">
        <w:rPr>
          <w:rFonts w:ascii="Arial" w:eastAsia="Calibri" w:hAnsi="Arial" w:cs="Arial"/>
          <w:color w:val="000000" w:themeColor="text1"/>
        </w:rPr>
        <w:t>0</w:t>
      </w:r>
      <w:r w:rsidRPr="00876795">
        <w:rPr>
          <w:rFonts w:ascii="Arial" w:eastAsia="Calibri" w:hAnsi="Arial" w:cs="Arial"/>
          <w:color w:val="000000" w:themeColor="text1"/>
        </w:rPr>
        <w:t xml:space="preserve"> powyżej Zamawiającemu przysługiwać będzie prawo naliczenia kar umownych zgodnie z §</w:t>
      </w:r>
      <w:r w:rsidR="009A07C7">
        <w:rPr>
          <w:rFonts w:ascii="Arial" w:eastAsia="Calibri" w:hAnsi="Arial" w:cs="Arial"/>
          <w:color w:val="000000" w:themeColor="text1"/>
        </w:rPr>
        <w:t xml:space="preserve"> </w:t>
      </w:r>
      <w:r w:rsidR="00F15A81" w:rsidRPr="00876795">
        <w:rPr>
          <w:rFonts w:ascii="Arial" w:eastAsia="Calibri" w:hAnsi="Arial" w:cs="Arial"/>
          <w:color w:val="000000" w:themeColor="text1"/>
        </w:rPr>
        <w:t>8</w:t>
      </w:r>
      <w:r w:rsidR="0062345E" w:rsidRPr="00876795">
        <w:rPr>
          <w:rFonts w:ascii="Arial" w:eastAsia="Calibri" w:hAnsi="Arial" w:cs="Arial"/>
          <w:color w:val="000000" w:themeColor="text1"/>
        </w:rPr>
        <w:t xml:space="preserve"> </w:t>
      </w:r>
      <w:r w:rsidRPr="00876795">
        <w:rPr>
          <w:rFonts w:ascii="Arial" w:eastAsia="Calibri" w:hAnsi="Arial" w:cs="Arial"/>
          <w:color w:val="000000" w:themeColor="text1"/>
        </w:rPr>
        <w:t>Umowy oraz prawo do odstąpienia od Umowy w całości lub w części zgodnie z §</w:t>
      </w:r>
      <w:r w:rsidR="009A07C7">
        <w:rPr>
          <w:rFonts w:ascii="Arial" w:eastAsia="Calibri" w:hAnsi="Arial" w:cs="Arial"/>
          <w:color w:val="000000" w:themeColor="text1"/>
        </w:rPr>
        <w:t xml:space="preserve"> 9</w:t>
      </w:r>
      <w:r w:rsidRPr="00876795">
        <w:rPr>
          <w:rFonts w:ascii="Arial" w:eastAsia="Calibri" w:hAnsi="Arial" w:cs="Arial"/>
          <w:color w:val="000000" w:themeColor="text1"/>
        </w:rPr>
        <w:t xml:space="preserve"> Umowy. </w:t>
      </w:r>
    </w:p>
    <w:p w14:paraId="6FD79CA1" w14:textId="4CA6E617" w:rsidR="00BE5EA7" w:rsidRPr="00876795" w:rsidRDefault="00BE5EA7" w:rsidP="000C1460">
      <w:pPr>
        <w:pStyle w:val="Akapitzlist1"/>
        <w:widowControl w:val="0"/>
        <w:numPr>
          <w:ilvl w:val="0"/>
          <w:numId w:val="41"/>
        </w:numPr>
        <w:autoSpaceDE w:val="0"/>
        <w:autoSpaceDN w:val="0"/>
        <w:adjustRightInd w:val="0"/>
        <w:ind w:left="357" w:hanging="357"/>
        <w:rPr>
          <w:rStyle w:val="FontStyle39"/>
          <w:rFonts w:ascii="Arial" w:hAnsi="Arial" w:cs="Arial"/>
          <w:color w:val="000000" w:themeColor="text1"/>
          <w:spacing w:val="0"/>
          <w:sz w:val="22"/>
          <w:szCs w:val="22"/>
        </w:rPr>
      </w:pPr>
      <w:r w:rsidRPr="00876795">
        <w:rPr>
          <w:rFonts w:ascii="Arial" w:eastAsia="Calibri" w:hAnsi="Arial" w:cs="Arial"/>
          <w:color w:val="000000" w:themeColor="text1"/>
        </w:rPr>
        <w:t>Wykonawca wykonujący Przedmiot Umowy przy udziale innych osób fizycznych, osób prawnych lub innych jednostek organizacyjnych nieposiadających osobowości prawnej ponosi względem Zamawiającego pełną odpowiedzialność za ich działanie lub zaniechanie, jak za swoje własne.</w:t>
      </w:r>
    </w:p>
    <w:p w14:paraId="199492A7" w14:textId="77777777" w:rsidR="00E31C1F" w:rsidRPr="00876795" w:rsidRDefault="00E31C1F" w:rsidP="00DC1B15">
      <w:pPr>
        <w:pStyle w:val="Akapitzlist1"/>
        <w:widowControl w:val="0"/>
        <w:autoSpaceDE w:val="0"/>
        <w:autoSpaceDN w:val="0"/>
        <w:adjustRightInd w:val="0"/>
        <w:ind w:left="0"/>
        <w:rPr>
          <w:rStyle w:val="FontStyle39"/>
          <w:rFonts w:ascii="Arial" w:hAnsi="Arial" w:cs="Arial"/>
          <w:color w:val="000000" w:themeColor="text1"/>
          <w:spacing w:val="0"/>
          <w:sz w:val="22"/>
          <w:szCs w:val="22"/>
        </w:rPr>
      </w:pPr>
    </w:p>
    <w:p w14:paraId="465A951C" w14:textId="5EADED10" w:rsidR="001F44C1" w:rsidRPr="00876795" w:rsidRDefault="001F44C1"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433CF2" w:rsidRPr="00876795">
        <w:rPr>
          <w:rStyle w:val="FontStyle39"/>
          <w:rFonts w:ascii="Arial" w:hAnsi="Arial" w:cs="Arial"/>
          <w:b/>
          <w:color w:val="000000" w:themeColor="text1"/>
          <w:spacing w:val="0"/>
          <w:sz w:val="22"/>
          <w:szCs w:val="22"/>
        </w:rPr>
        <w:t>3</w:t>
      </w:r>
    </w:p>
    <w:p w14:paraId="1C173841" w14:textId="77777777"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bCs/>
          <w:color w:val="000000" w:themeColor="text1"/>
          <w:spacing w:val="0"/>
          <w:sz w:val="22"/>
          <w:szCs w:val="22"/>
        </w:rPr>
        <w:t>WYNAGRODZENIE I WARUNKI PŁATNOŚCI</w:t>
      </w:r>
    </w:p>
    <w:p w14:paraId="350DD00B" w14:textId="6B81F62F" w:rsidR="00507007" w:rsidRPr="00876795" w:rsidRDefault="00507007"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Strony ustalają, że za wykonanie Przedmiotu Umowy Zamawiający zobowiązuje się zapłacić Wykonawcy wynagrodzenie ryczałtowe w wysokości i na zasadach określonych w niniejszym paragrafie.</w:t>
      </w:r>
    </w:p>
    <w:p w14:paraId="41C126D4" w14:textId="39BAC779" w:rsidR="001F44C1" w:rsidRPr="00876795" w:rsidRDefault="00507007"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 prawidłowe wykonanie przez Wykonawcę Przedmiotu Umowy Zamawiający zobowiązuje się do zapłaty Wykonawcy kwoty …………………… (słownie: …………………..)</w:t>
      </w:r>
      <w:r w:rsidR="00DC1B15" w:rsidRPr="00876795">
        <w:rPr>
          <w:rStyle w:val="FontStyle39"/>
          <w:rFonts w:ascii="Arial" w:hAnsi="Arial" w:cs="Arial"/>
          <w:color w:val="000000" w:themeColor="text1"/>
          <w:spacing w:val="0"/>
          <w:sz w:val="22"/>
          <w:szCs w:val="22"/>
        </w:rPr>
        <w:t xml:space="preserve"> netto</w:t>
      </w:r>
      <w:r w:rsidRPr="00876795">
        <w:rPr>
          <w:rStyle w:val="FontStyle39"/>
          <w:rFonts w:ascii="Arial" w:hAnsi="Arial" w:cs="Arial"/>
          <w:color w:val="000000" w:themeColor="text1"/>
          <w:spacing w:val="0"/>
          <w:sz w:val="22"/>
          <w:szCs w:val="22"/>
        </w:rPr>
        <w:t xml:space="preserve"> </w:t>
      </w:r>
      <w:r w:rsidR="00DC1B15" w:rsidRPr="00876795">
        <w:rPr>
          <w:rStyle w:val="FontStyle39"/>
          <w:rFonts w:ascii="Arial" w:hAnsi="Arial" w:cs="Arial"/>
          <w:color w:val="000000" w:themeColor="text1"/>
          <w:spacing w:val="0"/>
          <w:sz w:val="22"/>
          <w:szCs w:val="22"/>
        </w:rPr>
        <w:t>plus należny podatek VAT</w:t>
      </w:r>
      <w:r w:rsidRPr="00876795">
        <w:rPr>
          <w:rStyle w:val="FontStyle39"/>
          <w:rFonts w:ascii="Arial" w:hAnsi="Arial" w:cs="Arial"/>
          <w:color w:val="000000" w:themeColor="text1"/>
          <w:spacing w:val="0"/>
          <w:sz w:val="22"/>
          <w:szCs w:val="22"/>
        </w:rPr>
        <w:t>.</w:t>
      </w:r>
    </w:p>
    <w:p w14:paraId="42E6AE22" w14:textId="08800D0A" w:rsidR="00DC1B15" w:rsidRPr="00876795" w:rsidRDefault="00DC1B15" w:rsidP="000C1460">
      <w:pPr>
        <w:numPr>
          <w:ilvl w:val="0"/>
          <w:numId w:val="27"/>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Wynagrodzenie określone w ust. 2 powyżej:</w:t>
      </w:r>
    </w:p>
    <w:p w14:paraId="26B325DF" w14:textId="77777777" w:rsidR="00DC1B15" w:rsidRPr="00876795" w:rsidRDefault="00DC1B15" w:rsidP="000C1460">
      <w:pPr>
        <w:numPr>
          <w:ilvl w:val="1"/>
          <w:numId w:val="44"/>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jest wynagrodzeniem netto, do którego zostanie doliczony podatek od towarów i usług (VAT) zgodnie z obowiązującymi przepisami prawa,</w:t>
      </w:r>
    </w:p>
    <w:p w14:paraId="0052BE68" w14:textId="77777777" w:rsidR="008033BC" w:rsidRPr="00876795" w:rsidRDefault="00DC1B15" w:rsidP="000C1460">
      <w:pPr>
        <w:numPr>
          <w:ilvl w:val="1"/>
          <w:numId w:val="44"/>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2E7A747F" w14:textId="71CCCD20" w:rsidR="001F44C1" w:rsidRPr="00876795" w:rsidRDefault="00DC1B15" w:rsidP="000C1460">
      <w:pPr>
        <w:numPr>
          <w:ilvl w:val="1"/>
          <w:numId w:val="44"/>
        </w:numPr>
        <w:suppressAutoHyphens/>
        <w:ind w:left="709" w:hanging="283"/>
        <w:jc w:val="both"/>
        <w:rPr>
          <w:rStyle w:val="FontStyle39"/>
          <w:rFonts w:ascii="Arial" w:eastAsia="Calibri" w:hAnsi="Arial" w:cs="Arial"/>
          <w:bCs/>
          <w:color w:val="000000" w:themeColor="text1"/>
          <w:spacing w:val="0"/>
          <w:sz w:val="22"/>
          <w:szCs w:val="22"/>
          <w:lang w:eastAsia="en-US"/>
        </w:rPr>
      </w:pPr>
      <w:r w:rsidRPr="00876795">
        <w:rPr>
          <w:rFonts w:eastAsia="Calibri" w:cs="Arial"/>
          <w:bCs/>
          <w:color w:val="000000" w:themeColor="text1"/>
          <w:szCs w:val="22"/>
          <w:lang w:eastAsia="en-US"/>
        </w:rPr>
        <w:t xml:space="preserve"> </w:t>
      </w:r>
      <w:r w:rsidRPr="00876795">
        <w:rPr>
          <w:rFonts w:eastAsia="Calibri" w:cs="Arial"/>
          <w:bCs/>
          <w:color w:val="000000" w:themeColor="text1"/>
          <w:szCs w:val="22"/>
        </w:rPr>
        <w:t xml:space="preserve">obejmuje wszelkie opłaty, podatki, cła i inne daniny publiczne, jakie mogą mieć zastosowanie w związku z wykonaniem Przedmiotu Umowy, </w:t>
      </w:r>
    </w:p>
    <w:p w14:paraId="6652495A" w14:textId="20722C04" w:rsidR="008033BC" w:rsidRPr="00876795" w:rsidRDefault="008033BC"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przypadkach i na zasadach prawem przewidzianych Wykonawca ma prawo do naliczania i dochodzenia odsetek.</w:t>
      </w:r>
    </w:p>
    <w:p w14:paraId="760CF1DC" w14:textId="69B0D99D" w:rsidR="00507007" w:rsidRPr="00876795" w:rsidRDefault="008033BC"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Wynagrodzenie płatne będzie na podstawie</w:t>
      </w:r>
      <w:r w:rsidR="00507007"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prawidłowo wystawionej przez Wykonawcę faktury po zakończeniu realizacji Przedmiotu Umowy</w:t>
      </w:r>
      <w:r w:rsidR="00A7701F" w:rsidRPr="00876795">
        <w:rPr>
          <w:rStyle w:val="FontStyle39"/>
          <w:rFonts w:ascii="Arial" w:hAnsi="Arial" w:cs="Arial"/>
          <w:color w:val="000000" w:themeColor="text1"/>
          <w:spacing w:val="0"/>
          <w:sz w:val="22"/>
          <w:szCs w:val="22"/>
        </w:rPr>
        <w:t xml:space="preserve"> i potwierdzeniu tego protokołem odbioru końcowego podpisanego przez przedstawicieli obydwu Stron wymienionych w § 10 Umowy,</w:t>
      </w:r>
      <w:r w:rsidRPr="00876795">
        <w:rPr>
          <w:rStyle w:val="FontStyle39"/>
          <w:rFonts w:ascii="Arial" w:hAnsi="Arial" w:cs="Arial"/>
          <w:color w:val="000000" w:themeColor="text1"/>
          <w:spacing w:val="0"/>
          <w:sz w:val="22"/>
          <w:szCs w:val="22"/>
        </w:rPr>
        <w:t xml:space="preserve"> w terminie 30 dni od daty doręczenia Zamawiającemu faktury</w:t>
      </w:r>
      <w:r w:rsidR="00E9079C" w:rsidRPr="00876795">
        <w:rPr>
          <w:rStyle w:val="FontStyle39"/>
          <w:rFonts w:ascii="Arial" w:hAnsi="Arial" w:cs="Arial"/>
          <w:color w:val="000000" w:themeColor="text1"/>
          <w:spacing w:val="0"/>
          <w:sz w:val="22"/>
          <w:szCs w:val="22"/>
        </w:rPr>
        <w:t>.</w:t>
      </w:r>
    </w:p>
    <w:p w14:paraId="4FC1AB0C" w14:textId="6B1FD662"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Faktury oraz inne dokumenty (w tym potwierdzające wykonanie zobowiązania) będą przesyłane Zamawiającemu na adres: TAURON Obsługa Klienta Sp. z o.o., ul. Lwowska 23, 40-389 Katowice oraz</w:t>
      </w:r>
      <w:r w:rsidR="00027355" w:rsidRPr="00876795">
        <w:rPr>
          <w:rStyle w:val="FontStyle39"/>
          <w:rFonts w:ascii="Arial" w:hAnsi="Arial" w:cs="Arial"/>
          <w:color w:val="000000" w:themeColor="text1"/>
          <w:spacing w:val="0"/>
          <w:sz w:val="22"/>
          <w:szCs w:val="22"/>
        </w:rPr>
        <w:t xml:space="preserve"> będą</w:t>
      </w:r>
      <w:r w:rsidRPr="00876795">
        <w:rPr>
          <w:rStyle w:val="FontStyle39"/>
          <w:rFonts w:ascii="Arial" w:hAnsi="Arial" w:cs="Arial"/>
          <w:color w:val="000000" w:themeColor="text1"/>
          <w:spacing w:val="0"/>
          <w:sz w:val="22"/>
          <w:szCs w:val="22"/>
        </w:rPr>
        <w:t xml:space="preserve"> wskazywać:</w:t>
      </w:r>
    </w:p>
    <w:p w14:paraId="53CBD78E" w14:textId="29223041" w:rsidR="001F44C1" w:rsidRPr="00876795" w:rsidRDefault="001F44C1" w:rsidP="000C1460">
      <w:pPr>
        <w:pStyle w:val="Akapitzlist1"/>
        <w:widowControl w:val="0"/>
        <w:numPr>
          <w:ilvl w:val="1"/>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nazwę nabywcy, którym jest: TAURON Nowe Technologie S.A. Plac Powstańców Śląskich 20, 53-314 Wrocław,</w:t>
      </w:r>
    </w:p>
    <w:p w14:paraId="4E194784" w14:textId="2EA95488" w:rsidR="001F44C1" w:rsidRPr="00876795" w:rsidRDefault="008033BC" w:rsidP="00653A87">
      <w:pPr>
        <w:pStyle w:val="Akapitzlist1"/>
        <w:widowControl w:val="0"/>
        <w:autoSpaceDE w:val="0"/>
        <w:autoSpaceDN w:val="0"/>
        <w:adjustRightInd w:val="0"/>
        <w:ind w:left="1418" w:hanging="338"/>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b)  </w:t>
      </w:r>
      <w:r w:rsidR="001F44C1" w:rsidRPr="00876795">
        <w:rPr>
          <w:rStyle w:val="FontStyle39"/>
          <w:rFonts w:ascii="Arial" w:hAnsi="Arial" w:cs="Arial"/>
          <w:color w:val="000000" w:themeColor="text1"/>
          <w:spacing w:val="0"/>
          <w:sz w:val="22"/>
          <w:szCs w:val="22"/>
        </w:rPr>
        <w:t>opis przedmiotu w sposób rzetelny, zgodny z Umową i stanem rzeczywistym, a</w:t>
      </w:r>
      <w:r w:rsidR="00BE23C1" w:rsidRPr="00876795">
        <w:rPr>
          <w:rStyle w:val="FontStyle39"/>
          <w:rFonts w:ascii="Arial" w:hAnsi="Arial" w:cs="Arial"/>
          <w:color w:val="000000" w:themeColor="text1"/>
          <w:spacing w:val="0"/>
          <w:sz w:val="22"/>
          <w:szCs w:val="22"/>
        </w:rPr>
        <w:t> </w:t>
      </w:r>
      <w:r w:rsidR="001F44C1" w:rsidRPr="00876795">
        <w:rPr>
          <w:rStyle w:val="FontStyle39"/>
          <w:rFonts w:ascii="Arial" w:hAnsi="Arial" w:cs="Arial"/>
          <w:color w:val="000000" w:themeColor="text1"/>
          <w:spacing w:val="0"/>
          <w:sz w:val="22"/>
          <w:szCs w:val="22"/>
        </w:rPr>
        <w:t>także w sposób zgodny z nazewnictwem stosowanym w polskiej Klasyfikacji Wyrobów i Usług (PKWiU)</w:t>
      </w:r>
      <w:r w:rsidR="00A804F1" w:rsidRPr="00876795">
        <w:rPr>
          <w:rStyle w:val="FontStyle39"/>
          <w:rFonts w:ascii="Arial" w:hAnsi="Arial" w:cs="Arial"/>
          <w:color w:val="000000" w:themeColor="text1"/>
          <w:spacing w:val="0"/>
          <w:sz w:val="22"/>
          <w:szCs w:val="22"/>
        </w:rPr>
        <w:t>,</w:t>
      </w:r>
    </w:p>
    <w:p w14:paraId="3AD96021" w14:textId="40D42E3A" w:rsidR="001F44C1" w:rsidRPr="00876795" w:rsidRDefault="00A804F1" w:rsidP="00A804F1">
      <w:pPr>
        <w:pStyle w:val="Akapitzlist1"/>
        <w:widowControl w:val="0"/>
        <w:autoSpaceDE w:val="0"/>
        <w:autoSpaceDN w:val="0"/>
        <w:adjustRightInd w:val="0"/>
        <w:ind w:left="108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c) </w:t>
      </w:r>
      <w:r w:rsidR="00653A87" w:rsidRPr="00876795">
        <w:rPr>
          <w:rStyle w:val="FontStyle39"/>
          <w:rFonts w:ascii="Arial" w:hAnsi="Arial" w:cs="Arial"/>
          <w:color w:val="000000" w:themeColor="text1"/>
          <w:spacing w:val="0"/>
          <w:sz w:val="22"/>
          <w:szCs w:val="22"/>
        </w:rPr>
        <w:t xml:space="preserve">  </w:t>
      </w:r>
      <w:r w:rsidR="001F44C1" w:rsidRPr="00876795">
        <w:rPr>
          <w:rStyle w:val="FontStyle39"/>
          <w:rFonts w:ascii="Arial" w:hAnsi="Arial" w:cs="Arial"/>
          <w:color w:val="000000" w:themeColor="text1"/>
          <w:spacing w:val="0"/>
          <w:sz w:val="22"/>
          <w:szCs w:val="22"/>
        </w:rPr>
        <w:t>miejsca świadczenia usługi</w:t>
      </w:r>
      <w:r w:rsidRPr="00876795">
        <w:rPr>
          <w:rStyle w:val="FontStyle39"/>
          <w:rFonts w:ascii="Arial" w:hAnsi="Arial" w:cs="Arial"/>
          <w:color w:val="000000" w:themeColor="text1"/>
          <w:spacing w:val="0"/>
          <w:sz w:val="22"/>
          <w:szCs w:val="22"/>
        </w:rPr>
        <w:t>.</w:t>
      </w:r>
    </w:p>
    <w:p w14:paraId="121BAB3D" w14:textId="62707161" w:rsidR="00BE23C1" w:rsidRPr="00876795" w:rsidRDefault="00BE23C1" w:rsidP="00BE23C1">
      <w:pPr>
        <w:suppressAutoHyphens/>
        <w:ind w:left="357"/>
        <w:jc w:val="both"/>
        <w:rPr>
          <w:rFonts w:eastAsia="Calibri" w:cs="Arial"/>
          <w:bCs/>
          <w:color w:val="000000" w:themeColor="text1"/>
          <w:szCs w:val="22"/>
          <w:lang w:eastAsia="en-US"/>
        </w:rPr>
      </w:pPr>
      <w:r w:rsidRPr="00876795">
        <w:rPr>
          <w:rFonts w:eastAsia="Calibri" w:cs="Arial"/>
          <w:bCs/>
          <w:color w:val="000000" w:themeColor="text1"/>
          <w:szCs w:val="22"/>
          <w:lang w:eastAsia="en-US"/>
        </w:rPr>
        <w:t xml:space="preserve">Załączniki do faktury stanowić będą dokumenty potwierdzające dokonanie odbioru robót zgodnie z ust. </w:t>
      </w:r>
      <w:r w:rsidR="00A7701F" w:rsidRPr="00876795">
        <w:rPr>
          <w:rFonts w:eastAsia="Calibri" w:cs="Arial"/>
          <w:bCs/>
          <w:color w:val="000000" w:themeColor="text1"/>
          <w:szCs w:val="22"/>
          <w:lang w:eastAsia="en-US"/>
        </w:rPr>
        <w:t xml:space="preserve">5 </w:t>
      </w:r>
      <w:r w:rsidRPr="00876795">
        <w:rPr>
          <w:rFonts w:eastAsia="Calibri" w:cs="Arial"/>
          <w:bCs/>
          <w:color w:val="000000" w:themeColor="text1"/>
          <w:szCs w:val="22"/>
          <w:lang w:eastAsia="en-US"/>
        </w:rPr>
        <w:t>powyżej.</w:t>
      </w:r>
      <w:r w:rsidR="000C1957" w:rsidRPr="00876795">
        <w:rPr>
          <w:rFonts w:eastAsia="Calibri" w:cs="Arial"/>
          <w:bCs/>
          <w:color w:val="000000" w:themeColor="text1"/>
          <w:szCs w:val="22"/>
          <w:lang w:eastAsia="en-US"/>
        </w:rPr>
        <w:t xml:space="preserve"> </w:t>
      </w:r>
      <w:r w:rsidRPr="00876795">
        <w:rPr>
          <w:rFonts w:eastAsia="Calibri" w:cs="Arial"/>
          <w:bCs/>
          <w:color w:val="000000" w:themeColor="text1"/>
          <w:szCs w:val="22"/>
          <w:lang w:eastAsia="en-US"/>
        </w:rPr>
        <w:t>Faktura niespełniająca wymogów określonych w zdaniach poprzednich nie będzie uważana za fakturę wystawioną prawidłowo w rozumieniu ust. 5 powyżej.</w:t>
      </w:r>
    </w:p>
    <w:p w14:paraId="4A850DDD" w14:textId="4A510093" w:rsidR="00BE23C1" w:rsidRPr="00876795" w:rsidRDefault="00BE23C1" w:rsidP="00BE23C1">
      <w:pPr>
        <w:suppressAutoHyphens/>
        <w:ind w:left="357"/>
        <w:jc w:val="both"/>
        <w:rPr>
          <w:rFonts w:eastAsia="Calibri" w:cs="Arial"/>
          <w:bCs/>
          <w:color w:val="000000" w:themeColor="text1"/>
          <w:szCs w:val="22"/>
          <w:lang w:eastAsia="en-US"/>
        </w:rPr>
      </w:pPr>
      <w:r w:rsidRPr="00876795">
        <w:rPr>
          <w:rFonts w:eastAsia="Calibri" w:cs="Arial"/>
          <w:bCs/>
          <w:color w:val="000000" w:themeColor="text1"/>
          <w:szCs w:val="22"/>
          <w:lang w:eastAsia="en-US"/>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w:t>
      </w:r>
      <w:r w:rsidRPr="00876795">
        <w:rPr>
          <w:rFonts w:eastAsia="Calibri" w:cs="Arial"/>
          <w:bCs/>
          <w:color w:val="000000" w:themeColor="text1"/>
          <w:szCs w:val="22"/>
          <w:lang w:eastAsia="en-US"/>
        </w:rPr>
        <w:lastRenderedPageBreak/>
        <w:t xml:space="preserve">zawarciem Porozumienia w sprawie przesyłania E-faktur należy skontaktować się poprzez adres e-mail: </w:t>
      </w:r>
      <w:hyperlink r:id="rId8" w:history="1">
        <w:r w:rsidR="00E439DD" w:rsidRPr="009A4079">
          <w:rPr>
            <w:rStyle w:val="Hipercze"/>
            <w:rFonts w:eastAsia="Calibri" w:cs="Arial"/>
            <w:bCs/>
            <w:szCs w:val="22"/>
            <w:lang w:eastAsia="en-US"/>
          </w:rPr>
          <w:t>tok.cuwr.obsluga.efaktur@tauron.pl</w:t>
        </w:r>
      </w:hyperlink>
      <w:r w:rsidR="00E439DD">
        <w:rPr>
          <w:rFonts w:eastAsia="Calibri" w:cs="Arial"/>
          <w:bCs/>
          <w:color w:val="000000" w:themeColor="text1"/>
          <w:szCs w:val="22"/>
          <w:lang w:eastAsia="en-US"/>
        </w:rPr>
        <w:t xml:space="preserve"> </w:t>
      </w:r>
      <w:r w:rsidRPr="00876795">
        <w:rPr>
          <w:rFonts w:eastAsia="Calibri" w:cs="Arial"/>
          <w:bCs/>
          <w:color w:val="000000" w:themeColor="text1"/>
          <w:szCs w:val="22"/>
          <w:lang w:eastAsia="en-US"/>
        </w:rPr>
        <w:t>.</w:t>
      </w:r>
    </w:p>
    <w:p w14:paraId="4676B084" w14:textId="489E4DB8" w:rsidR="008137A8" w:rsidRPr="00876795" w:rsidRDefault="008137A8"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będzie regulował należności przelewem, w terminie 30 dni od daty otrzymania prawidłowo wystawionej faktury na rachunek bankowy Wykonawcy nr …………………………………. prowadzony przez ………………………..</w:t>
      </w:r>
    </w:p>
    <w:p w14:paraId="5B5B014C" w14:textId="72C4993C" w:rsidR="001F44C1" w:rsidRPr="00876795" w:rsidRDefault="003C1954"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oświadcza, że jest czynnym podatnikiem VAT i wskazany powyżej rachunek bankowy jest rachunkiem umieszczonym na tzw. białej liście podatników VAT prowadzonej przez Szefa Krajowej Administracji Skarbowej / Wykonawca oświadcza, ze nie jest czynnym podatnikiem VAT, a wskazany powyżej numer rachunku bankowego jest rachunkiem przeznaczonym do rozliczeń z prowadzonej działalności Dla skuteczności oświadczenia Wykonawca zobowiązany jest dołączyć zaświadczenie z banku  potwierdzające prowadzenie rachunku Wykonawcy.</w:t>
      </w:r>
    </w:p>
    <w:p w14:paraId="4D4DA011" w14:textId="158C9C41"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Wskazanie przez wykonawcę rachunk</w:t>
      </w:r>
      <w:r w:rsidR="00E9079C" w:rsidRPr="00876795">
        <w:rPr>
          <w:rStyle w:val="FontStyle39"/>
          <w:rFonts w:ascii="Arial" w:hAnsi="Arial" w:cs="Arial"/>
          <w:color w:val="000000" w:themeColor="text1"/>
          <w:spacing w:val="0"/>
          <w:sz w:val="22"/>
          <w:szCs w:val="22"/>
        </w:rPr>
        <w:t>u</w:t>
      </w:r>
      <w:r w:rsidRPr="00876795">
        <w:rPr>
          <w:rStyle w:val="FontStyle39"/>
          <w:rFonts w:ascii="Arial" w:hAnsi="Arial" w:cs="Arial"/>
          <w:color w:val="000000" w:themeColor="text1"/>
          <w:spacing w:val="0"/>
          <w:sz w:val="22"/>
          <w:szCs w:val="22"/>
        </w:rPr>
        <w:t xml:space="preserve"> bankow</w:t>
      </w:r>
      <w:r w:rsidR="00E9079C" w:rsidRPr="00876795">
        <w:rPr>
          <w:rStyle w:val="FontStyle39"/>
          <w:rFonts w:ascii="Arial" w:hAnsi="Arial" w:cs="Arial"/>
          <w:color w:val="000000" w:themeColor="text1"/>
          <w:spacing w:val="0"/>
          <w:sz w:val="22"/>
          <w:szCs w:val="22"/>
        </w:rPr>
        <w:t>ego</w:t>
      </w:r>
      <w:r w:rsidRPr="00876795">
        <w:rPr>
          <w:rStyle w:val="FontStyle39"/>
          <w:rFonts w:ascii="Arial" w:hAnsi="Arial" w:cs="Arial"/>
          <w:color w:val="000000" w:themeColor="text1"/>
          <w:spacing w:val="0"/>
          <w:sz w:val="22"/>
          <w:szCs w:val="22"/>
        </w:rPr>
        <w:t xml:space="preserve"> nie spełniając</w:t>
      </w:r>
      <w:r w:rsidR="00E9079C" w:rsidRPr="00876795">
        <w:rPr>
          <w:rStyle w:val="FontStyle39"/>
          <w:rFonts w:ascii="Arial" w:hAnsi="Arial" w:cs="Arial"/>
          <w:color w:val="000000" w:themeColor="text1"/>
          <w:spacing w:val="0"/>
          <w:sz w:val="22"/>
          <w:szCs w:val="22"/>
        </w:rPr>
        <w:t>ego</w:t>
      </w:r>
      <w:r w:rsidRPr="00876795">
        <w:rPr>
          <w:rStyle w:val="FontStyle39"/>
          <w:rFonts w:ascii="Arial" w:hAnsi="Arial" w:cs="Arial"/>
          <w:color w:val="000000" w:themeColor="text1"/>
          <w:spacing w:val="0"/>
          <w:sz w:val="22"/>
          <w:szCs w:val="22"/>
        </w:rPr>
        <w:t xml:space="preserve"> wymogów określonych w ust. </w:t>
      </w:r>
      <w:r w:rsidR="008137A8" w:rsidRPr="00876795">
        <w:rPr>
          <w:rStyle w:val="FontStyle39"/>
          <w:rFonts w:ascii="Arial" w:hAnsi="Arial" w:cs="Arial"/>
          <w:color w:val="000000" w:themeColor="text1"/>
          <w:spacing w:val="0"/>
          <w:sz w:val="22"/>
          <w:szCs w:val="22"/>
        </w:rPr>
        <w:t>8</w:t>
      </w:r>
      <w:r w:rsidRPr="00876795">
        <w:rPr>
          <w:rStyle w:val="FontStyle39"/>
          <w:rFonts w:ascii="Arial" w:hAnsi="Arial" w:cs="Arial"/>
          <w:color w:val="000000" w:themeColor="text1"/>
          <w:spacing w:val="0"/>
          <w:sz w:val="22"/>
          <w:szCs w:val="22"/>
        </w:rPr>
        <w:t xml:space="preserve"> może powodować wstrzymanie wykonania zapłaty dla Wykonawcy, bez roszczeń Wykonawcy z tego tytułu. </w:t>
      </w:r>
    </w:p>
    <w:p w14:paraId="360295C0" w14:textId="1953A40A"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Zmiana numeru rachunku bankowego, o którym mowa w ust. </w:t>
      </w:r>
      <w:r w:rsidR="008137A8" w:rsidRPr="00876795">
        <w:rPr>
          <w:rStyle w:val="FontStyle39"/>
          <w:rFonts w:ascii="Arial" w:hAnsi="Arial" w:cs="Arial"/>
          <w:color w:val="000000" w:themeColor="text1"/>
          <w:spacing w:val="0"/>
          <w:sz w:val="22"/>
          <w:szCs w:val="22"/>
        </w:rPr>
        <w:t>7</w:t>
      </w:r>
      <w:r w:rsidRPr="00876795">
        <w:rPr>
          <w:rStyle w:val="FontStyle39"/>
          <w:rFonts w:ascii="Arial" w:hAnsi="Arial" w:cs="Arial"/>
          <w:color w:val="000000" w:themeColor="text1"/>
          <w:spacing w:val="0"/>
          <w:sz w:val="22"/>
          <w:szCs w:val="22"/>
        </w:rPr>
        <w:t xml:space="preserve">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rsidR="008137A8" w:rsidRPr="00876795">
        <w:rPr>
          <w:rStyle w:val="FontStyle39"/>
          <w:rFonts w:ascii="Arial" w:hAnsi="Arial" w:cs="Arial"/>
          <w:color w:val="000000" w:themeColor="text1"/>
          <w:spacing w:val="0"/>
          <w:sz w:val="22"/>
          <w:szCs w:val="22"/>
        </w:rPr>
        <w:t>8</w:t>
      </w:r>
      <w:r w:rsidRPr="00876795">
        <w:rPr>
          <w:rStyle w:val="FontStyle39"/>
          <w:rFonts w:ascii="Arial" w:hAnsi="Arial" w:cs="Arial"/>
          <w:color w:val="000000" w:themeColor="text1"/>
          <w:spacing w:val="0"/>
          <w:sz w:val="22"/>
          <w:szCs w:val="22"/>
        </w:rPr>
        <w:t>.</w:t>
      </w:r>
    </w:p>
    <w:p w14:paraId="1C37BDF8" w14:textId="77777777"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 datę zapłaty uznaje się dzień obciążenia rachunku bankowego Zamawiającego.</w:t>
      </w:r>
    </w:p>
    <w:p w14:paraId="217F970E" w14:textId="3936DD79"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Wyłącza się możliwość jednostronnego potrącenia przez Wykonawcę wierzytelności </w:t>
      </w:r>
      <w:r w:rsidR="002C31C3" w:rsidRPr="00876795">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z wierzytelnością Zamawiającego wobec Wykonawcy.</w:t>
      </w:r>
    </w:p>
    <w:p w14:paraId="36D2C443" w14:textId="77777777"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oświadcza, że jest czynnym podatnikiem podatku od towarów i usług (VAT).</w:t>
      </w:r>
    </w:p>
    <w:p w14:paraId="4EBFFF74" w14:textId="77777777"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sytuacji, gdyby którakolwiek ze Stron przestała być czynnym podatnikiem podatku od towarów i usług (VAT), ma ona obowiązek niezwłocznego poinformowania o tym drugiej Strony pod rygorem poniesienia odpowiedzialności odszkodowawczej.</w:t>
      </w:r>
    </w:p>
    <w:p w14:paraId="36B7D910" w14:textId="2BC36A8E" w:rsidR="001F44C1" w:rsidRPr="00876795" w:rsidRDefault="008137A8"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Wykonawców wspólnie wykonujących Umowę (np. współpracujących w ramach konsorcjum) faktury lub faktury korygujące winny być wystawiane przez jednego </w:t>
      </w:r>
      <w:r w:rsidR="002C31C3" w:rsidRPr="00876795">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60EFF12" w14:textId="77777777"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Konsorcjum wszelkie oświadczenia i informacje złożone Liderowi Konsorcjum są skuteczne wobec pozostałych członków Konsorcjum.</w:t>
      </w:r>
    </w:p>
    <w:p w14:paraId="485C4196" w14:textId="2C61AD79"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oświadcza, że posiada status dużego przedsiębiorcy w rozumieniu ustawy z dnia 8 marca 2013 r. o przeciwdziałaniu nadmiernym opóźnieniom w transakcjach handlowych (</w:t>
      </w:r>
      <w:r w:rsidR="00A135BD" w:rsidRPr="00876795">
        <w:rPr>
          <w:rStyle w:val="FontStyle39"/>
          <w:rFonts w:ascii="Arial" w:hAnsi="Arial" w:cs="Arial"/>
          <w:color w:val="000000" w:themeColor="text1"/>
          <w:spacing w:val="0"/>
          <w:sz w:val="22"/>
          <w:szCs w:val="22"/>
        </w:rPr>
        <w:t>Dz. U. z 2023 r. poz. 1790</w:t>
      </w:r>
      <w:r w:rsidRPr="00876795">
        <w:rPr>
          <w:rStyle w:val="FontStyle39"/>
          <w:rFonts w:ascii="Arial" w:hAnsi="Arial" w:cs="Arial"/>
          <w:color w:val="000000" w:themeColor="text1"/>
          <w:spacing w:val="0"/>
          <w:sz w:val="22"/>
          <w:szCs w:val="22"/>
        </w:rPr>
        <w:t>).</w:t>
      </w:r>
    </w:p>
    <w:p w14:paraId="164CEE7D" w14:textId="1B3177D5"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oświadcza, że posiada/nie posiada (niepotrzebne skreślić) status dużego przedsiębiorcy w rozumieniu ustawy z dnia 8 marca 2013 r. o przeciwdziałaniu nadmiernym opóźnieniom w transakcjach handlowych (Dz.U. z </w:t>
      </w:r>
      <w:r w:rsidR="00A135BD" w:rsidRPr="00876795">
        <w:rPr>
          <w:rStyle w:val="FontStyle39"/>
          <w:rFonts w:ascii="Arial" w:hAnsi="Arial" w:cs="Arial"/>
          <w:color w:val="000000" w:themeColor="text1"/>
          <w:spacing w:val="0"/>
          <w:sz w:val="22"/>
          <w:szCs w:val="22"/>
        </w:rPr>
        <w:t xml:space="preserve">2023 </w:t>
      </w:r>
      <w:r w:rsidRPr="00876795">
        <w:rPr>
          <w:rStyle w:val="FontStyle39"/>
          <w:rFonts w:ascii="Arial" w:hAnsi="Arial" w:cs="Arial"/>
          <w:color w:val="000000" w:themeColor="text1"/>
          <w:spacing w:val="0"/>
          <w:sz w:val="22"/>
          <w:szCs w:val="22"/>
        </w:rPr>
        <w:t xml:space="preserve">r. poz. </w:t>
      </w:r>
      <w:r w:rsidR="00A135BD" w:rsidRPr="00876795">
        <w:rPr>
          <w:rStyle w:val="FontStyle39"/>
          <w:rFonts w:ascii="Arial" w:hAnsi="Arial" w:cs="Arial"/>
          <w:color w:val="000000" w:themeColor="text1"/>
          <w:spacing w:val="0"/>
          <w:sz w:val="22"/>
          <w:szCs w:val="22"/>
        </w:rPr>
        <w:t>1790</w:t>
      </w:r>
      <w:r w:rsidRPr="00876795">
        <w:rPr>
          <w:rStyle w:val="FontStyle39"/>
          <w:rFonts w:ascii="Arial" w:hAnsi="Arial" w:cs="Arial"/>
          <w:color w:val="000000" w:themeColor="text1"/>
          <w:spacing w:val="0"/>
          <w:sz w:val="22"/>
          <w:szCs w:val="22"/>
        </w:rPr>
        <w:t>).</w:t>
      </w:r>
    </w:p>
    <w:p w14:paraId="49395418" w14:textId="77777777" w:rsidR="00BE23C1" w:rsidRPr="00876795" w:rsidRDefault="00BE23C1" w:rsidP="00BE23C1">
      <w:pPr>
        <w:numPr>
          <w:ilvl w:val="0"/>
          <w:numId w:val="27"/>
        </w:numPr>
        <w:suppressAutoHyphens/>
        <w:jc w:val="both"/>
        <w:rPr>
          <w:rFonts w:eastAsia="Calibri" w:cs="Arial"/>
          <w:color w:val="000000" w:themeColor="text1"/>
          <w:szCs w:val="22"/>
          <w:lang w:eastAsia="en-US"/>
        </w:rPr>
      </w:pPr>
      <w:r w:rsidRPr="00876795">
        <w:rPr>
          <w:rFonts w:eastAsia="Calibri" w:cs="Arial"/>
          <w:color w:val="000000" w:themeColor="text1"/>
          <w:szCs w:val="22"/>
          <w:lang w:eastAsia="en-US"/>
        </w:rPr>
        <w:t>Wykonawca oświadcza, że posiada status dużego przedsiębiorcy w rozumieniu ustawy z dnia 8 marca 2013 r. o przeciwdziałaniu nadmiernym opóźnieniom w transakcjach handlowych (Dz.U. z 2019 r. poz. 118 z późn. zm.).</w:t>
      </w:r>
    </w:p>
    <w:p w14:paraId="2065E078" w14:textId="77777777" w:rsidR="001F44C1" w:rsidRPr="00876795" w:rsidRDefault="001F44C1" w:rsidP="000C1460">
      <w:pPr>
        <w:pStyle w:val="Akapitzlist1"/>
        <w:widowControl w:val="0"/>
        <w:numPr>
          <w:ilvl w:val="0"/>
          <w:numId w:val="27"/>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dokonuje zapłaty wynagrodzenia wynikającego z Umowy z zastosowaniem mechanizmu podzielonej płatności (z ang. split payment), o którym mowa w Rozdziale 1a ustawy z dnia 11 marca 2004 r. o podatku od towarów i usług.</w:t>
      </w:r>
    </w:p>
    <w:p w14:paraId="328A4DFF" w14:textId="77777777" w:rsidR="00876795" w:rsidRPr="00876795" w:rsidRDefault="00876795" w:rsidP="008C30B6">
      <w:pPr>
        <w:rPr>
          <w:rStyle w:val="FontStyle39"/>
          <w:rFonts w:ascii="Arial" w:hAnsi="Arial" w:cs="Arial"/>
          <w:b/>
          <w:color w:val="000000" w:themeColor="text1"/>
          <w:spacing w:val="0"/>
          <w:sz w:val="22"/>
          <w:szCs w:val="22"/>
        </w:rPr>
      </w:pPr>
    </w:p>
    <w:p w14:paraId="4C4501A3" w14:textId="4F28BF11" w:rsidR="00F31EAF" w:rsidRPr="00876795" w:rsidRDefault="00F31EAF" w:rsidP="00876795">
      <w:pPr>
        <w:pStyle w:val="pf0"/>
        <w:spacing w:before="0" w:beforeAutospacing="0" w:after="0" w:afterAutospacing="0"/>
        <w:jc w:val="center"/>
        <w:rPr>
          <w:rFonts w:ascii="Arial" w:hAnsi="Arial" w:cs="Arial"/>
          <w:color w:val="000000" w:themeColor="text1"/>
          <w:sz w:val="22"/>
          <w:szCs w:val="22"/>
        </w:rPr>
      </w:pPr>
      <w:r w:rsidRPr="00876795">
        <w:rPr>
          <w:rStyle w:val="cf21"/>
          <w:rFonts w:ascii="Arial" w:hAnsi="Arial" w:cs="Arial"/>
          <w:color w:val="000000" w:themeColor="text1"/>
          <w:sz w:val="22"/>
          <w:szCs w:val="22"/>
        </w:rPr>
        <w:t>§4</w:t>
      </w:r>
    </w:p>
    <w:p w14:paraId="0E5C9825" w14:textId="77777777" w:rsidR="00F31EAF" w:rsidRPr="00876795" w:rsidRDefault="00F31EAF" w:rsidP="00FC251B">
      <w:pPr>
        <w:pStyle w:val="pf0"/>
        <w:spacing w:before="0" w:beforeAutospacing="0" w:after="0" w:afterAutospacing="0"/>
        <w:jc w:val="center"/>
        <w:rPr>
          <w:rFonts w:ascii="Arial" w:hAnsi="Arial" w:cs="Arial"/>
          <w:color w:val="000000" w:themeColor="text1"/>
          <w:sz w:val="22"/>
          <w:szCs w:val="22"/>
        </w:rPr>
      </w:pPr>
      <w:r w:rsidRPr="00876795">
        <w:rPr>
          <w:rStyle w:val="cf21"/>
          <w:rFonts w:ascii="Arial" w:hAnsi="Arial" w:cs="Arial"/>
          <w:color w:val="000000" w:themeColor="text1"/>
          <w:sz w:val="22"/>
          <w:szCs w:val="22"/>
        </w:rPr>
        <w:t>GWARANCJA JAKOŚCI, RĘKOJMIA ZA WADY</w:t>
      </w:r>
    </w:p>
    <w:p w14:paraId="11457353" w14:textId="7777777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udziela Zamawiającemu pisemnej Gwarancji jakości (Gwarancja) za wady fizyczne oraz rękojmi za wady fizyczne i wady prawne Przedmiotu Umowy, z zastrzeżeniem poniższych postanowień.</w:t>
      </w:r>
    </w:p>
    <w:p w14:paraId="3065ED40" w14:textId="7777777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udziela Zamawiającemu Gwarancji na wykonany Przedmiot Umowy: </w:t>
      </w:r>
    </w:p>
    <w:p w14:paraId="514B8FA2" w14:textId="08ED0DDE" w:rsidR="00F31EAF" w:rsidRPr="00876795" w:rsidRDefault="0062345E" w:rsidP="002B35BA">
      <w:pPr>
        <w:pStyle w:val="Akapitzlist1"/>
        <w:widowControl w:val="0"/>
        <w:numPr>
          <w:ilvl w:val="1"/>
          <w:numId w:val="66"/>
        </w:numPr>
        <w:autoSpaceDE w:val="0"/>
        <w:autoSpaceDN w:val="0"/>
        <w:adjustRightInd w:val="0"/>
        <w:rPr>
          <w:rStyle w:val="FontStyle39"/>
          <w:rFonts w:ascii="Arial" w:hAnsi="Arial" w:cs="Arial"/>
          <w:strike/>
          <w:color w:val="000000" w:themeColor="text1"/>
          <w:spacing w:val="0"/>
          <w:sz w:val="22"/>
          <w:szCs w:val="22"/>
        </w:rPr>
      </w:pPr>
      <w:r w:rsidRPr="00876795">
        <w:rPr>
          <w:rStyle w:val="FontStyle39"/>
          <w:rFonts w:ascii="Arial" w:hAnsi="Arial" w:cs="Arial"/>
          <w:color w:val="000000" w:themeColor="text1"/>
          <w:spacing w:val="0"/>
          <w:sz w:val="22"/>
          <w:szCs w:val="22"/>
        </w:rPr>
        <w:lastRenderedPageBreak/>
        <w:t>n</w:t>
      </w:r>
      <w:r w:rsidR="00F42678" w:rsidRPr="00876795">
        <w:rPr>
          <w:rStyle w:val="FontStyle39"/>
          <w:rFonts w:ascii="Arial" w:hAnsi="Arial" w:cs="Arial"/>
          <w:color w:val="000000" w:themeColor="text1"/>
          <w:spacing w:val="0"/>
          <w:sz w:val="22"/>
          <w:szCs w:val="22"/>
        </w:rPr>
        <w:t xml:space="preserve">a części </w:t>
      </w:r>
      <w:r w:rsidRPr="00876795">
        <w:rPr>
          <w:rStyle w:val="FontStyle39"/>
          <w:rFonts w:ascii="Arial" w:hAnsi="Arial" w:cs="Arial"/>
          <w:color w:val="000000" w:themeColor="text1"/>
          <w:spacing w:val="0"/>
          <w:sz w:val="22"/>
          <w:szCs w:val="22"/>
        </w:rPr>
        <w:t xml:space="preserve">wykorzystane </w:t>
      </w:r>
      <w:r w:rsidR="00F42678" w:rsidRPr="00876795">
        <w:rPr>
          <w:rStyle w:val="FontStyle39"/>
          <w:rFonts w:ascii="Arial" w:hAnsi="Arial" w:cs="Arial"/>
          <w:color w:val="000000" w:themeColor="text1"/>
          <w:spacing w:val="0"/>
          <w:sz w:val="22"/>
          <w:szCs w:val="22"/>
        </w:rPr>
        <w:t xml:space="preserve">do modernizacji </w:t>
      </w:r>
      <w:r w:rsidRPr="00876795">
        <w:rPr>
          <w:rStyle w:val="FontStyle39"/>
          <w:rFonts w:ascii="Arial" w:hAnsi="Arial" w:cs="Arial"/>
          <w:color w:val="000000" w:themeColor="text1"/>
          <w:spacing w:val="0"/>
          <w:sz w:val="22"/>
          <w:szCs w:val="22"/>
        </w:rPr>
        <w:t xml:space="preserve">na warunkach tożsamych </w:t>
      </w:r>
      <w:r w:rsidR="00F42678" w:rsidRPr="00876795">
        <w:rPr>
          <w:rStyle w:val="FontStyle39"/>
          <w:rFonts w:ascii="Arial" w:hAnsi="Arial" w:cs="Arial"/>
          <w:color w:val="000000" w:themeColor="text1"/>
          <w:spacing w:val="0"/>
          <w:sz w:val="22"/>
          <w:szCs w:val="22"/>
        </w:rPr>
        <w:t>z gwarancją producenta</w:t>
      </w:r>
      <w:r w:rsidR="004F27F2" w:rsidRPr="00876795">
        <w:rPr>
          <w:rStyle w:val="FontStyle39"/>
          <w:rFonts w:ascii="Arial" w:hAnsi="Arial" w:cs="Arial"/>
          <w:color w:val="000000" w:themeColor="text1"/>
          <w:spacing w:val="0"/>
          <w:sz w:val="22"/>
          <w:szCs w:val="22"/>
        </w:rPr>
        <w:t>, która rozpoczyna bieg od momentu pozytywnego odbioru końcowego Przedmiotu Umowy;</w:t>
      </w:r>
    </w:p>
    <w:p w14:paraId="498D150E" w14:textId="559EEC30" w:rsidR="00F31EAF" w:rsidRPr="00876795" w:rsidRDefault="00F31EAF" w:rsidP="002B35BA">
      <w:pPr>
        <w:pStyle w:val="Akapitzlist1"/>
        <w:widowControl w:val="0"/>
        <w:numPr>
          <w:ilvl w:val="1"/>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na wykonany przedmiot Umowy</w:t>
      </w:r>
      <w:r w:rsidR="000C1957"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 na okres 36 miesięcy</w:t>
      </w:r>
      <w:r w:rsidR="009A07C7">
        <w:rPr>
          <w:rStyle w:val="FontStyle39"/>
          <w:rFonts w:ascii="Arial" w:hAnsi="Arial" w:cs="Arial"/>
          <w:color w:val="000000" w:themeColor="text1"/>
          <w:spacing w:val="0"/>
          <w:sz w:val="22"/>
          <w:szCs w:val="22"/>
        </w:rPr>
        <w:t xml:space="preserve"> począwszy </w:t>
      </w:r>
      <w:r w:rsidR="009A07C7" w:rsidRPr="00876795">
        <w:rPr>
          <w:rStyle w:val="FontStyle39"/>
          <w:rFonts w:ascii="Arial" w:hAnsi="Arial" w:cs="Arial"/>
          <w:color w:val="000000" w:themeColor="text1"/>
          <w:spacing w:val="0"/>
          <w:sz w:val="22"/>
          <w:szCs w:val="22"/>
        </w:rPr>
        <w:t>od momentu pozytywnego odbioru końcowego Przedmiotu Umowy</w:t>
      </w:r>
      <w:r w:rsidR="009A07C7">
        <w:rPr>
          <w:rStyle w:val="FontStyle39"/>
          <w:rFonts w:ascii="Arial" w:hAnsi="Arial" w:cs="Arial"/>
          <w:color w:val="000000" w:themeColor="text1"/>
          <w:spacing w:val="0"/>
          <w:sz w:val="22"/>
          <w:szCs w:val="22"/>
        </w:rPr>
        <w:t>.</w:t>
      </w:r>
    </w:p>
    <w:p w14:paraId="446D8DC8" w14:textId="700F2D5D"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Jeżeli w okresie Gwarancji Zamawiający stwierdzi wystąpienie wady Przedmiotu Umowy,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14:paraId="39E50760" w14:textId="099A7C6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Reklamacje, o których mowa w ust. </w:t>
      </w:r>
      <w:r w:rsidR="00AC2645" w:rsidRPr="00876795">
        <w:rPr>
          <w:rStyle w:val="FontStyle39"/>
          <w:rFonts w:ascii="Arial" w:hAnsi="Arial" w:cs="Arial"/>
          <w:color w:val="000000" w:themeColor="text1"/>
          <w:spacing w:val="0"/>
          <w:sz w:val="22"/>
          <w:szCs w:val="22"/>
        </w:rPr>
        <w:t>3</w:t>
      </w:r>
      <w:r w:rsidRPr="00876795">
        <w:rPr>
          <w:rStyle w:val="FontStyle39"/>
          <w:rFonts w:ascii="Arial" w:hAnsi="Arial" w:cs="Arial"/>
          <w:color w:val="000000" w:themeColor="text1"/>
          <w:spacing w:val="0"/>
          <w:sz w:val="22"/>
          <w:szCs w:val="22"/>
        </w:rPr>
        <w:t xml:space="preserve"> powyżej, mogą być składane w imieniu Zamawiającego na adres poczty elektronicznej Wykonawcy wskazany w §</w:t>
      </w:r>
      <w:r w:rsidR="0062345E" w:rsidRPr="00876795">
        <w:rPr>
          <w:rStyle w:val="FontStyle39"/>
          <w:rFonts w:ascii="Arial" w:hAnsi="Arial" w:cs="Arial"/>
          <w:color w:val="000000" w:themeColor="text1"/>
          <w:spacing w:val="0"/>
          <w:sz w:val="22"/>
          <w:szCs w:val="22"/>
        </w:rPr>
        <w:t xml:space="preserve"> 10 </w:t>
      </w:r>
      <w:r w:rsidRPr="00876795">
        <w:rPr>
          <w:rStyle w:val="FontStyle39"/>
          <w:rFonts w:ascii="Arial" w:hAnsi="Arial" w:cs="Arial"/>
          <w:color w:val="000000" w:themeColor="text1"/>
          <w:spacing w:val="0"/>
          <w:sz w:val="22"/>
          <w:szCs w:val="22"/>
        </w:rPr>
        <w:t xml:space="preserve">ust. </w:t>
      </w:r>
      <w:r w:rsidR="0062345E" w:rsidRPr="00876795">
        <w:rPr>
          <w:rStyle w:val="FontStyle39"/>
          <w:rFonts w:ascii="Arial" w:hAnsi="Arial" w:cs="Arial"/>
          <w:color w:val="000000" w:themeColor="text1"/>
          <w:spacing w:val="0"/>
          <w:sz w:val="22"/>
          <w:szCs w:val="22"/>
        </w:rPr>
        <w:t>2</w:t>
      </w:r>
      <w:r w:rsidRPr="00876795">
        <w:rPr>
          <w:rStyle w:val="FontStyle39"/>
          <w:rFonts w:ascii="Arial" w:hAnsi="Arial" w:cs="Arial"/>
          <w:color w:val="000000" w:themeColor="text1"/>
          <w:spacing w:val="0"/>
          <w:sz w:val="22"/>
          <w:szCs w:val="22"/>
        </w:rPr>
        <w:t xml:space="preserve"> </w:t>
      </w:r>
      <w:r w:rsidR="0062345E" w:rsidRPr="00876795">
        <w:rPr>
          <w:rStyle w:val="FontStyle39"/>
          <w:rFonts w:ascii="Arial" w:hAnsi="Arial" w:cs="Arial"/>
          <w:color w:val="000000" w:themeColor="text1"/>
          <w:spacing w:val="0"/>
          <w:sz w:val="22"/>
          <w:szCs w:val="22"/>
        </w:rPr>
        <w:t>Umowy</w:t>
      </w:r>
      <w:r w:rsidRPr="00876795">
        <w:rPr>
          <w:rStyle w:val="FontStyle39"/>
          <w:rFonts w:ascii="Arial" w:hAnsi="Arial" w:cs="Arial"/>
          <w:color w:val="000000" w:themeColor="text1"/>
          <w:spacing w:val="0"/>
          <w:sz w:val="22"/>
          <w:szCs w:val="22"/>
        </w:rPr>
        <w:t>.</w:t>
      </w:r>
    </w:p>
    <w:p w14:paraId="2258BFEC" w14:textId="7777777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potwierdza otrzymanie Reklamacji na adres poczty elektronicznej Zamawiającego, z którego reklamację otrzymał.</w:t>
      </w:r>
    </w:p>
    <w:p w14:paraId="41C7969A" w14:textId="7052709B"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zobowiązuje się niezwłocznie, jednak nie później niż w terminie 5 dni od dnia zgłoszenia Reklamacji przez Zamawiającego, usunąć na własny koszt wadę lub ponownie wykonać wadliwie wykonaną </w:t>
      </w:r>
      <w:r w:rsidR="00A0436F" w:rsidRPr="00876795">
        <w:rPr>
          <w:rStyle w:val="FontStyle39"/>
          <w:rFonts w:ascii="Arial" w:hAnsi="Arial" w:cs="Arial"/>
          <w:color w:val="000000" w:themeColor="text1"/>
          <w:spacing w:val="0"/>
          <w:sz w:val="22"/>
          <w:szCs w:val="22"/>
        </w:rPr>
        <w:t>część Przedmiotu Umowy</w:t>
      </w:r>
      <w:r w:rsidRPr="00876795">
        <w:rPr>
          <w:rStyle w:val="FontStyle39"/>
          <w:rFonts w:ascii="Arial" w:hAnsi="Arial" w:cs="Arial"/>
          <w:color w:val="000000" w:themeColor="text1"/>
          <w:spacing w:val="0"/>
          <w:sz w:val="22"/>
          <w:szCs w:val="22"/>
        </w:rPr>
        <w:t>, a gdyby to nie było możliwe – dostarczyć nowy, wolny od wad przedmiot objęty Gwarancją lub odpowiednią, objętą Reklamacją, jego część dokonać jego/jej montażu/uruchomienia (przedmiot reklamacji musi być tożsamy z zaoferowanym w postępowaniu przetargowym). W takim przypadku postanowienia niniejszego paragrafu stosuje się odpowiednio. Usunięcie wady nastąpi bez uszczerbku dla parametrów technicznych i funkcjonalnych urządzeń infrastruktury</w:t>
      </w:r>
      <w:r w:rsidR="007F767A" w:rsidRPr="00876795">
        <w:rPr>
          <w:rStyle w:val="FontStyle39"/>
          <w:rFonts w:ascii="Arial" w:hAnsi="Arial" w:cs="Arial"/>
          <w:color w:val="000000" w:themeColor="text1"/>
          <w:spacing w:val="0"/>
          <w:sz w:val="22"/>
          <w:szCs w:val="22"/>
        </w:rPr>
        <w:t xml:space="preserve"> stacji ładowania pojazdów elektrycznych.</w:t>
      </w:r>
      <w:r w:rsidR="00274C3D"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Jednocześnie do czasu rozstrzygnięcia reklamacji wykonawca zobowiązuje się do zastąpienia wadliwego przedmiotu Umowy</w:t>
      </w:r>
      <w:r w:rsidR="00274C3D"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wolnym od wad.</w:t>
      </w:r>
    </w:p>
    <w:p w14:paraId="20E971EE" w14:textId="0BE91B20"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uzasadnionych przypadkach, w szczególności ze względów technologicznych, Zamawiający, na wniosek Wykonawcy, może wyrazić w formie pisemnej zgodę na przedłużenie terminu przewidzianego w ust. </w:t>
      </w:r>
      <w:r w:rsidR="00AC2645" w:rsidRPr="00876795">
        <w:rPr>
          <w:rStyle w:val="FontStyle39"/>
          <w:rFonts w:ascii="Arial" w:hAnsi="Arial" w:cs="Arial"/>
          <w:color w:val="000000" w:themeColor="text1"/>
          <w:spacing w:val="0"/>
          <w:sz w:val="22"/>
          <w:szCs w:val="22"/>
        </w:rPr>
        <w:t>6</w:t>
      </w:r>
      <w:r w:rsidRPr="00876795">
        <w:rPr>
          <w:rStyle w:val="FontStyle39"/>
          <w:rFonts w:ascii="Arial" w:hAnsi="Arial" w:cs="Arial"/>
          <w:color w:val="000000" w:themeColor="text1"/>
          <w:spacing w:val="0"/>
          <w:sz w:val="22"/>
          <w:szCs w:val="22"/>
        </w:rPr>
        <w:t xml:space="preserve"> powyżej.</w:t>
      </w:r>
    </w:p>
    <w:p w14:paraId="36C48516" w14:textId="7D4FBA2A"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Prace polegające na usunięciu wady będą prowadzone w terminach uzgodnionych z Zamawiającym, z uwzględnieniem warunków eksploatacyjnych.</w:t>
      </w:r>
    </w:p>
    <w:p w14:paraId="280E0F28" w14:textId="4DCAF923"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 lub zwrócenia naprawionego.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w:t>
      </w:r>
    </w:p>
    <w:p w14:paraId="3E68290E" w14:textId="6A5C6AEA"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Usunięcie wady zostanie każdorazowo potwierdzone w protokole podpisanym przez Strony.</w:t>
      </w:r>
    </w:p>
    <w:p w14:paraId="3CFBC86A" w14:textId="0BA8157A"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wymiany przez Wykonawcę wadliwego przedmiotu objętego Gwarancją lub jego wadliwej części na nową na żądanie Zamawiającego Wykonawca zobowiązany jest do odbioru od Zamawiającego wadliwego przedmiotu objętego Gwarancją albo jego</w:t>
      </w:r>
      <w:r w:rsidR="00B81987" w:rsidRPr="00876795">
        <w:rPr>
          <w:rStyle w:val="FontStyle39"/>
          <w:rFonts w:ascii="Arial" w:hAnsi="Arial" w:cs="Arial"/>
          <w:color w:val="000000" w:themeColor="text1"/>
          <w:spacing w:val="0"/>
          <w:sz w:val="22"/>
          <w:szCs w:val="22"/>
        </w:rPr>
        <w:t xml:space="preserve"> wadliwej części i usunięcia wszelkich skutków tego odbioru.</w:t>
      </w:r>
      <w:r w:rsidRPr="00876795">
        <w:rPr>
          <w:rStyle w:val="FontStyle39"/>
          <w:rFonts w:ascii="Arial" w:hAnsi="Arial" w:cs="Arial"/>
          <w:color w:val="000000" w:themeColor="text1"/>
          <w:spacing w:val="0"/>
          <w:sz w:val="22"/>
          <w:szCs w:val="22"/>
        </w:rPr>
        <w:t xml:space="preserve"> </w:t>
      </w:r>
    </w:p>
    <w:p w14:paraId="22446B8B" w14:textId="230D8CAE"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razie nieuzasadnionej odmowy przez Wykonawcę wykonania czynności, o których mowa w ust. 1</w:t>
      </w:r>
      <w:r w:rsidR="00AC2645" w:rsidRPr="00876795">
        <w:rPr>
          <w:rStyle w:val="FontStyle39"/>
          <w:rFonts w:ascii="Arial" w:hAnsi="Arial" w:cs="Arial"/>
          <w:color w:val="000000" w:themeColor="text1"/>
          <w:spacing w:val="0"/>
          <w:sz w:val="22"/>
          <w:szCs w:val="22"/>
        </w:rPr>
        <w:t>1</w:t>
      </w:r>
      <w:r w:rsidRPr="00876795">
        <w:rPr>
          <w:rStyle w:val="FontStyle39"/>
          <w:rFonts w:ascii="Arial" w:hAnsi="Arial" w:cs="Arial"/>
          <w:color w:val="000000" w:themeColor="text1"/>
          <w:spacing w:val="0"/>
          <w:sz w:val="22"/>
          <w:szCs w:val="22"/>
        </w:rPr>
        <w:t>,</w:t>
      </w:r>
      <w:r w:rsidR="00B81987"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urządzenie, instalacja lub materiał będzie składowany bądź zutylizowany przez Zamawiającego na koszt i ryzyko Wykonawcy.</w:t>
      </w:r>
    </w:p>
    <w:p w14:paraId="35DE6F97" w14:textId="18CC9358"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w okresie Gwarancji </w:t>
      </w:r>
      <w:r w:rsidR="0062345E" w:rsidRPr="00876795">
        <w:rPr>
          <w:rStyle w:val="FontStyle39"/>
          <w:rFonts w:ascii="Arial" w:hAnsi="Arial" w:cs="Arial"/>
          <w:color w:val="000000" w:themeColor="text1"/>
          <w:spacing w:val="0"/>
          <w:sz w:val="22"/>
          <w:szCs w:val="22"/>
        </w:rPr>
        <w:t>zastosowane</w:t>
      </w:r>
      <w:r w:rsidR="00B81987" w:rsidRPr="00876795">
        <w:rPr>
          <w:rStyle w:val="FontStyle39"/>
          <w:rFonts w:ascii="Arial" w:hAnsi="Arial" w:cs="Arial"/>
          <w:color w:val="000000" w:themeColor="text1"/>
          <w:spacing w:val="0"/>
          <w:sz w:val="22"/>
          <w:szCs w:val="22"/>
        </w:rPr>
        <w:t>,</w:t>
      </w:r>
      <w:r w:rsidRPr="00876795">
        <w:rPr>
          <w:rStyle w:val="FontStyle39"/>
          <w:rFonts w:ascii="Arial" w:hAnsi="Arial" w:cs="Arial"/>
          <w:color w:val="000000" w:themeColor="text1"/>
          <w:spacing w:val="0"/>
          <w:sz w:val="22"/>
          <w:szCs w:val="22"/>
        </w:rPr>
        <w:t xml:space="preserve">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w:t>
      </w:r>
      <w:r w:rsidR="00F55823" w:rsidRPr="00876795">
        <w:rPr>
          <w:rStyle w:val="FontStyle39"/>
          <w:rFonts w:ascii="Arial" w:hAnsi="Arial" w:cs="Arial"/>
          <w:color w:val="000000" w:themeColor="text1"/>
          <w:spacing w:val="0"/>
          <w:sz w:val="22"/>
          <w:szCs w:val="22"/>
        </w:rPr>
        <w:t>go</w:t>
      </w:r>
      <w:r w:rsidRPr="00876795">
        <w:rPr>
          <w:rStyle w:val="FontStyle39"/>
          <w:rFonts w:ascii="Arial" w:hAnsi="Arial" w:cs="Arial"/>
          <w:color w:val="000000" w:themeColor="text1"/>
          <w:spacing w:val="0"/>
          <w:sz w:val="22"/>
          <w:szCs w:val="22"/>
        </w:rPr>
        <w:t xml:space="preserve"> urządzenia, instalacji lub materiału, na nowy, wolny od wad już przy pierwszej lub drugiej Reklamacji. Postanowienie to nie ma zastosowania, jeżeli Wykonawca wykaże, że </w:t>
      </w:r>
      <w:r w:rsidRPr="00876795">
        <w:rPr>
          <w:rStyle w:val="FontStyle39"/>
          <w:rFonts w:ascii="Arial" w:hAnsi="Arial" w:cs="Arial"/>
          <w:color w:val="000000" w:themeColor="text1"/>
          <w:spacing w:val="0"/>
          <w:sz w:val="22"/>
          <w:szCs w:val="22"/>
        </w:rPr>
        <w:lastRenderedPageBreak/>
        <w:t xml:space="preserve">odpowiedzialność za przyczynę powtarzającego się uszkodzenia ponosi Zamawiający. </w:t>
      </w:r>
    </w:p>
    <w:p w14:paraId="316BC142" w14:textId="07A7FB4B"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Wykonawca odmówi usunięcia wady przedmiotu objętego Gwarancją lub jego części albo nie usunie jej w terminie przewidzianym w ust. </w:t>
      </w:r>
      <w:r w:rsidR="00AC2645" w:rsidRPr="00876795">
        <w:rPr>
          <w:rStyle w:val="FontStyle39"/>
          <w:rFonts w:ascii="Arial" w:hAnsi="Arial" w:cs="Arial"/>
          <w:color w:val="000000" w:themeColor="text1"/>
          <w:spacing w:val="0"/>
          <w:sz w:val="22"/>
          <w:szCs w:val="22"/>
        </w:rPr>
        <w:t>6</w:t>
      </w:r>
      <w:r w:rsidRPr="00876795">
        <w:rPr>
          <w:rStyle w:val="FontStyle39"/>
          <w:rFonts w:ascii="Arial" w:hAnsi="Arial" w:cs="Arial"/>
          <w:color w:val="000000" w:themeColor="text1"/>
          <w:spacing w:val="0"/>
          <w:sz w:val="22"/>
          <w:szCs w:val="22"/>
        </w:rPr>
        <w:t xml:space="preserve"> lub określonym na podstawie ust. </w:t>
      </w:r>
      <w:r w:rsidR="00AC2645" w:rsidRPr="00876795">
        <w:rPr>
          <w:rStyle w:val="FontStyle39"/>
          <w:rFonts w:ascii="Arial" w:hAnsi="Arial" w:cs="Arial"/>
          <w:color w:val="000000" w:themeColor="text1"/>
          <w:spacing w:val="0"/>
          <w:sz w:val="22"/>
          <w:szCs w:val="22"/>
        </w:rPr>
        <w:t>7</w:t>
      </w:r>
      <w:r w:rsidRPr="00876795">
        <w:rPr>
          <w:rStyle w:val="FontStyle39"/>
          <w:rFonts w:ascii="Arial" w:hAnsi="Arial" w:cs="Arial"/>
          <w:color w:val="000000" w:themeColor="text1"/>
          <w:spacing w:val="0"/>
          <w:sz w:val="22"/>
          <w:szCs w:val="22"/>
        </w:rPr>
        <w:t xml:space="preserve">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 a także bez konieczności uzyskiwania zgody sądu powszechnego.</w:t>
      </w:r>
    </w:p>
    <w:p w14:paraId="0DE1CCCF" w14:textId="2BB65BAC"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jest odpowiedzialny za wszelkie szkody, które spowodował w czasie usuwania wad.</w:t>
      </w:r>
    </w:p>
    <w:p w14:paraId="4C0E33C4" w14:textId="0E6315B9"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może dochodzić roszczeń z tytułu Gwarancji także po upływie okresów Gwarancji, jeżeli wady ujawnią się przed ich upływem.</w:t>
      </w:r>
    </w:p>
    <w:p w14:paraId="57E4B853" w14:textId="2D7AF9E2"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Postanowienia niniejszego paragrafu nie wyłączają ani nie ograniczają uprawnień Zamawiającego z tytułu rękojmi za wady przysługujących mu na zasadach ogólnych, z uwzględnieniem postanowień ust. </w:t>
      </w:r>
      <w:r w:rsidR="0057724A" w:rsidRPr="00876795">
        <w:rPr>
          <w:rStyle w:val="FontStyle39"/>
          <w:rFonts w:ascii="Arial" w:hAnsi="Arial" w:cs="Arial"/>
          <w:color w:val="000000" w:themeColor="text1"/>
          <w:spacing w:val="0"/>
          <w:sz w:val="22"/>
          <w:szCs w:val="22"/>
        </w:rPr>
        <w:t>18</w:t>
      </w:r>
      <w:r w:rsidRPr="00876795">
        <w:rPr>
          <w:rStyle w:val="FontStyle39"/>
          <w:rFonts w:ascii="Arial" w:hAnsi="Arial" w:cs="Arial"/>
          <w:color w:val="000000" w:themeColor="text1"/>
          <w:spacing w:val="0"/>
          <w:sz w:val="22"/>
          <w:szCs w:val="22"/>
        </w:rPr>
        <w:t xml:space="preserve"> – </w:t>
      </w:r>
      <w:r w:rsidR="0057724A" w:rsidRPr="00876795">
        <w:rPr>
          <w:rStyle w:val="FontStyle39"/>
          <w:rFonts w:ascii="Arial" w:hAnsi="Arial" w:cs="Arial"/>
          <w:color w:val="000000" w:themeColor="text1"/>
          <w:spacing w:val="0"/>
          <w:sz w:val="22"/>
          <w:szCs w:val="22"/>
        </w:rPr>
        <w:t>22</w:t>
      </w:r>
      <w:r w:rsidRPr="00876795">
        <w:rPr>
          <w:rStyle w:val="FontStyle39"/>
          <w:rFonts w:ascii="Arial" w:hAnsi="Arial" w:cs="Arial"/>
          <w:color w:val="000000" w:themeColor="text1"/>
          <w:spacing w:val="0"/>
          <w:sz w:val="22"/>
          <w:szCs w:val="22"/>
        </w:rPr>
        <w:t xml:space="preserve"> poniżej.</w:t>
      </w:r>
    </w:p>
    <w:p w14:paraId="7C8024FC" w14:textId="43AB7EFA"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udziela Zamawiającemu rękojmi na cały Przedmiot Umowy (na zainstalowane urządzenia i wbudowane materiały) na okres równy okresowi gwarancji licząc od daty pozytywnego odbioru końcowego z odbioru technicznego lub daty usunięcia wady lub usterki stwierdzonej w czasie odbioru.</w:t>
      </w:r>
    </w:p>
    <w:p w14:paraId="5B17D9C5" w14:textId="03FBB9AA"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zobowiązuje się usunąć na swój koszt wady zgłoszone przez uprawnionego z  tytułu rękojmi Zamawiającego niezwłocznie, jednakże nie później niż w terminie wyznaczonym przez Zamawiającego. W uzasadnionych przypadkach, w szczególności ze względów technologicznych, Zamawiający, na wniosek Wykonawcy, może wyrazić w formie pisemnej zgodę na przedłużenie terminu przewidzianego w zdaniu pierwszym.</w:t>
      </w:r>
    </w:p>
    <w:p w14:paraId="3D0A4F15" w14:textId="0733F58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Niezależnie od możliwości składania reklamacji, o których mowa w ust. </w:t>
      </w:r>
      <w:r w:rsidR="0057724A" w:rsidRPr="00876795">
        <w:rPr>
          <w:rStyle w:val="FontStyle39"/>
          <w:rFonts w:ascii="Arial" w:hAnsi="Arial" w:cs="Arial"/>
          <w:color w:val="000000" w:themeColor="text1"/>
          <w:spacing w:val="0"/>
          <w:sz w:val="22"/>
          <w:szCs w:val="22"/>
        </w:rPr>
        <w:t>18</w:t>
      </w:r>
      <w:r w:rsidRPr="00876795">
        <w:rPr>
          <w:rStyle w:val="FontStyle39"/>
          <w:rFonts w:ascii="Arial" w:hAnsi="Arial" w:cs="Arial"/>
          <w:color w:val="000000" w:themeColor="text1"/>
          <w:spacing w:val="0"/>
          <w:sz w:val="22"/>
          <w:szCs w:val="22"/>
        </w:rPr>
        <w:t xml:space="preserve"> powyżej, przez Zamawiającego w formie pisemnej, reklamacje te mogą być składane w imieniu Zamawiającego na adres poczty elektronicznej Wykonawcy wskazane w § </w:t>
      </w:r>
      <w:r w:rsidR="00A0436F" w:rsidRPr="00876795">
        <w:rPr>
          <w:rStyle w:val="FontStyle39"/>
          <w:rFonts w:ascii="Arial" w:hAnsi="Arial" w:cs="Arial"/>
          <w:color w:val="000000" w:themeColor="text1"/>
          <w:spacing w:val="0"/>
          <w:sz w:val="22"/>
          <w:szCs w:val="22"/>
        </w:rPr>
        <w:t>10</w:t>
      </w:r>
      <w:r w:rsidRPr="00876795">
        <w:rPr>
          <w:rStyle w:val="FontStyle39"/>
          <w:rFonts w:ascii="Arial" w:hAnsi="Arial" w:cs="Arial"/>
          <w:color w:val="000000" w:themeColor="text1"/>
          <w:spacing w:val="0"/>
          <w:sz w:val="22"/>
          <w:szCs w:val="22"/>
        </w:rPr>
        <w:t xml:space="preserve"> ust. </w:t>
      </w:r>
      <w:r w:rsidR="00A0436F" w:rsidRPr="00876795">
        <w:rPr>
          <w:rStyle w:val="FontStyle39"/>
          <w:rFonts w:ascii="Arial" w:hAnsi="Arial" w:cs="Arial"/>
          <w:color w:val="000000" w:themeColor="text1"/>
          <w:spacing w:val="0"/>
          <w:sz w:val="22"/>
          <w:szCs w:val="22"/>
        </w:rPr>
        <w:t>2</w:t>
      </w:r>
      <w:r w:rsidRPr="00876795">
        <w:rPr>
          <w:rStyle w:val="FontStyle39"/>
          <w:rFonts w:ascii="Arial" w:hAnsi="Arial" w:cs="Arial"/>
          <w:color w:val="000000" w:themeColor="text1"/>
          <w:spacing w:val="0"/>
          <w:sz w:val="22"/>
          <w:szCs w:val="22"/>
        </w:rPr>
        <w:t>, przez uprawnione przez Zamawiającego osoby.</w:t>
      </w:r>
    </w:p>
    <w:p w14:paraId="4F889D6A" w14:textId="22B01FE7"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470BBB9B" w14:textId="59C495E4" w:rsidR="00F31EAF" w:rsidRPr="00876795" w:rsidRDefault="00F31EAF" w:rsidP="002B35BA">
      <w:pPr>
        <w:pStyle w:val="Akapitzlist1"/>
        <w:widowControl w:val="0"/>
        <w:numPr>
          <w:ilvl w:val="0"/>
          <w:numId w:val="66"/>
        </w:numPr>
        <w:autoSpaceDE w:val="0"/>
        <w:autoSpaceDN w:val="0"/>
        <w:adjustRightInd w:val="0"/>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może wykonywać uprawnienia z tytułu rękojmi za wady fizyczne przedmiotu Umowy niezależnie od uprawnień wynikających z Gwarancji.</w:t>
      </w:r>
    </w:p>
    <w:p w14:paraId="5CE5E2C2" w14:textId="73328B24" w:rsidR="00876795" w:rsidRPr="00876795" w:rsidRDefault="00876795" w:rsidP="00876795">
      <w:pPr>
        <w:spacing w:before="100" w:beforeAutospacing="1"/>
        <w:jc w:val="center"/>
        <w:rPr>
          <w:rStyle w:val="FontStyle39"/>
          <w:rFonts w:ascii="Arial" w:hAnsi="Arial" w:cs="Arial"/>
          <w:color w:val="000000" w:themeColor="text1"/>
          <w:spacing w:val="0"/>
          <w:sz w:val="22"/>
          <w:szCs w:val="22"/>
        </w:rPr>
      </w:pPr>
      <w:r w:rsidRPr="00876795">
        <w:rPr>
          <w:rFonts w:cs="Arial"/>
          <w:b/>
          <w:bCs/>
          <w:color w:val="000000" w:themeColor="text1"/>
          <w:szCs w:val="22"/>
        </w:rPr>
        <w:t>§5</w:t>
      </w:r>
    </w:p>
    <w:p w14:paraId="6638F328" w14:textId="049B8264" w:rsidR="00014F20" w:rsidRPr="00876795" w:rsidRDefault="001A27CD" w:rsidP="0087679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ODBIORY</w:t>
      </w:r>
    </w:p>
    <w:p w14:paraId="60A55B4D" w14:textId="31E1E6CB" w:rsidR="001A27CD" w:rsidRPr="00876795" w:rsidRDefault="001A27CD" w:rsidP="009A07C7">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Przedmiot Umowy podlegać będzie następującym odbiorom technicznym</w:t>
      </w:r>
      <w:r w:rsidR="00A510CA" w:rsidRPr="00876795">
        <w:rPr>
          <w:rStyle w:val="FontStyle39"/>
          <w:rFonts w:ascii="Arial" w:hAnsi="Arial" w:cs="Arial"/>
          <w:bCs/>
          <w:color w:val="000000" w:themeColor="text1"/>
          <w:spacing w:val="0"/>
          <w:sz w:val="22"/>
          <w:szCs w:val="22"/>
        </w:rPr>
        <w:t>:</w:t>
      </w:r>
    </w:p>
    <w:p w14:paraId="2F103C55" w14:textId="308583AF" w:rsidR="001A27CD" w:rsidRPr="00876795" w:rsidRDefault="001A27CD" w:rsidP="009A07C7">
      <w:pPr>
        <w:pStyle w:val="Akapitzlist"/>
        <w:numPr>
          <w:ilvl w:val="0"/>
          <w:numId w:val="68"/>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odbiór końcowy Przedmiotu Umowy,</w:t>
      </w:r>
      <w:r w:rsidR="00A510CA" w:rsidRPr="00876795">
        <w:rPr>
          <w:rStyle w:val="FontStyle39"/>
          <w:rFonts w:ascii="Arial" w:hAnsi="Arial" w:cs="Arial"/>
          <w:bCs/>
          <w:color w:val="000000" w:themeColor="text1"/>
          <w:spacing w:val="0"/>
          <w:sz w:val="22"/>
          <w:szCs w:val="22"/>
        </w:rPr>
        <w:t xml:space="preserve"> wraz z dokumentacją zdjęciową </w:t>
      </w:r>
      <w:r w:rsidR="00864C68" w:rsidRPr="00876795">
        <w:rPr>
          <w:rStyle w:val="FontStyle39"/>
          <w:rFonts w:ascii="Arial" w:hAnsi="Arial" w:cs="Arial"/>
          <w:bCs/>
          <w:color w:val="000000" w:themeColor="text1"/>
          <w:spacing w:val="0"/>
          <w:sz w:val="22"/>
          <w:szCs w:val="22"/>
        </w:rPr>
        <w:t xml:space="preserve">dokumentującą stan </w:t>
      </w:r>
      <w:r w:rsidR="00A510CA" w:rsidRPr="00876795">
        <w:rPr>
          <w:rStyle w:val="FontStyle39"/>
          <w:rFonts w:ascii="Arial" w:hAnsi="Arial" w:cs="Arial"/>
          <w:bCs/>
          <w:color w:val="000000" w:themeColor="text1"/>
          <w:spacing w:val="0"/>
          <w:sz w:val="22"/>
          <w:szCs w:val="22"/>
        </w:rPr>
        <w:t xml:space="preserve">przed i po </w:t>
      </w:r>
      <w:r w:rsidR="00864C68" w:rsidRPr="00876795">
        <w:rPr>
          <w:rStyle w:val="FontStyle39"/>
          <w:rFonts w:ascii="Arial" w:hAnsi="Arial" w:cs="Arial"/>
          <w:bCs/>
          <w:color w:val="000000" w:themeColor="text1"/>
          <w:spacing w:val="0"/>
          <w:sz w:val="22"/>
          <w:szCs w:val="22"/>
        </w:rPr>
        <w:t>wykonaniu prac objętych Przedmiotem Umowy</w:t>
      </w:r>
    </w:p>
    <w:p w14:paraId="3865002C" w14:textId="181C6303" w:rsidR="00C053CB" w:rsidRPr="00876795" w:rsidRDefault="00C053CB" w:rsidP="009A07C7">
      <w:pPr>
        <w:pStyle w:val="Akapitzlist"/>
        <w:numPr>
          <w:ilvl w:val="0"/>
          <w:numId w:val="67"/>
        </w:numPr>
        <w:ind w:left="709"/>
        <w:jc w:val="both"/>
        <w:rPr>
          <w:rStyle w:val="FontStyle39"/>
          <w:rFonts w:ascii="Arial" w:hAnsi="Arial" w:cs="Arial"/>
          <w:bCs/>
          <w:strike/>
          <w:color w:val="000000" w:themeColor="text1"/>
          <w:spacing w:val="0"/>
          <w:sz w:val="22"/>
          <w:szCs w:val="22"/>
        </w:rPr>
      </w:pPr>
      <w:r w:rsidRPr="00876795">
        <w:rPr>
          <w:rStyle w:val="FontStyle39"/>
          <w:rFonts w:ascii="Arial" w:hAnsi="Arial" w:cs="Arial"/>
          <w:bCs/>
          <w:color w:val="000000" w:themeColor="text1"/>
          <w:spacing w:val="0"/>
          <w:sz w:val="22"/>
          <w:szCs w:val="22"/>
        </w:rPr>
        <w:t>Każdorazowo po zakończeniu modernizacji wykonawca zobowiązany jest do wykonania testów funkcjonalnych stacji ładowania</w:t>
      </w:r>
      <w:r w:rsidR="0057724A" w:rsidRPr="00876795">
        <w:rPr>
          <w:rStyle w:val="FontStyle39"/>
          <w:rFonts w:ascii="Arial" w:hAnsi="Arial" w:cs="Arial"/>
          <w:bCs/>
          <w:color w:val="000000" w:themeColor="text1"/>
          <w:spacing w:val="0"/>
          <w:sz w:val="22"/>
          <w:szCs w:val="22"/>
        </w:rPr>
        <w:t xml:space="preserve"> (</w:t>
      </w:r>
      <w:r w:rsidR="00A510CA" w:rsidRPr="00876795">
        <w:rPr>
          <w:rStyle w:val="FontStyle39"/>
          <w:rFonts w:ascii="Arial" w:hAnsi="Arial" w:cs="Arial"/>
          <w:bCs/>
          <w:color w:val="000000" w:themeColor="text1"/>
          <w:spacing w:val="0"/>
          <w:sz w:val="22"/>
          <w:szCs w:val="22"/>
        </w:rPr>
        <w:t>samochodem elektrycznym</w:t>
      </w:r>
      <w:r w:rsidR="0057724A" w:rsidRPr="00876795">
        <w:rPr>
          <w:rStyle w:val="FontStyle39"/>
          <w:rFonts w:ascii="Arial" w:hAnsi="Arial" w:cs="Arial"/>
          <w:bCs/>
          <w:color w:val="000000" w:themeColor="text1"/>
          <w:spacing w:val="0"/>
          <w:sz w:val="22"/>
          <w:szCs w:val="22"/>
        </w:rPr>
        <w:t>)</w:t>
      </w:r>
      <w:r w:rsidR="00A510CA"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potwierdzających prawidłowość przeprowadzonych prac</w:t>
      </w:r>
      <w:r w:rsidR="00C4681D" w:rsidRPr="00876795">
        <w:rPr>
          <w:rStyle w:val="FontStyle39"/>
          <w:rFonts w:ascii="Arial" w:hAnsi="Arial" w:cs="Arial"/>
          <w:bCs/>
          <w:color w:val="000000" w:themeColor="text1"/>
          <w:spacing w:val="0"/>
          <w:sz w:val="22"/>
          <w:szCs w:val="22"/>
        </w:rPr>
        <w:t>, w szczególn</w:t>
      </w:r>
      <w:r w:rsidR="005712FB" w:rsidRPr="00876795">
        <w:rPr>
          <w:rStyle w:val="FontStyle39"/>
          <w:rFonts w:ascii="Arial" w:hAnsi="Arial" w:cs="Arial"/>
          <w:bCs/>
          <w:color w:val="000000" w:themeColor="text1"/>
          <w:spacing w:val="0"/>
          <w:sz w:val="22"/>
          <w:szCs w:val="22"/>
        </w:rPr>
        <w:t xml:space="preserve">ości </w:t>
      </w:r>
      <w:r w:rsidR="00C4681D" w:rsidRPr="00876795">
        <w:rPr>
          <w:rStyle w:val="FontStyle39"/>
          <w:rFonts w:ascii="Arial" w:hAnsi="Arial" w:cs="Arial"/>
          <w:bCs/>
          <w:color w:val="000000" w:themeColor="text1"/>
          <w:spacing w:val="0"/>
          <w:sz w:val="22"/>
          <w:szCs w:val="22"/>
        </w:rPr>
        <w:t>podni</w:t>
      </w:r>
      <w:r w:rsidR="005712FB" w:rsidRPr="00876795">
        <w:rPr>
          <w:rStyle w:val="FontStyle39"/>
          <w:rFonts w:ascii="Arial" w:hAnsi="Arial" w:cs="Arial"/>
          <w:bCs/>
          <w:color w:val="000000" w:themeColor="text1"/>
          <w:spacing w:val="0"/>
          <w:sz w:val="22"/>
          <w:szCs w:val="22"/>
        </w:rPr>
        <w:t>esienie</w:t>
      </w:r>
      <w:r w:rsidR="00C4681D" w:rsidRPr="00876795">
        <w:rPr>
          <w:rStyle w:val="FontStyle39"/>
          <w:rFonts w:ascii="Arial" w:hAnsi="Arial" w:cs="Arial"/>
          <w:bCs/>
          <w:color w:val="000000" w:themeColor="text1"/>
          <w:spacing w:val="0"/>
          <w:sz w:val="22"/>
          <w:szCs w:val="22"/>
        </w:rPr>
        <w:t xml:space="preserve"> moc</w:t>
      </w:r>
      <w:r w:rsidR="005712FB" w:rsidRPr="00876795">
        <w:rPr>
          <w:rStyle w:val="FontStyle39"/>
          <w:rFonts w:ascii="Arial" w:hAnsi="Arial" w:cs="Arial"/>
          <w:bCs/>
          <w:color w:val="000000" w:themeColor="text1"/>
          <w:spacing w:val="0"/>
          <w:sz w:val="22"/>
          <w:szCs w:val="22"/>
        </w:rPr>
        <w:t>y</w:t>
      </w:r>
      <w:r w:rsidR="00C4681D" w:rsidRPr="00876795">
        <w:rPr>
          <w:rStyle w:val="FontStyle39"/>
          <w:rFonts w:ascii="Arial" w:hAnsi="Arial" w:cs="Arial"/>
          <w:bCs/>
          <w:color w:val="000000" w:themeColor="text1"/>
          <w:spacing w:val="0"/>
          <w:sz w:val="22"/>
          <w:szCs w:val="22"/>
        </w:rPr>
        <w:t xml:space="preserve"> na złączach DC CCS</w:t>
      </w:r>
      <w:r w:rsidR="005712FB" w:rsidRPr="00876795">
        <w:rPr>
          <w:rStyle w:val="FontStyle39"/>
          <w:rFonts w:ascii="Arial" w:hAnsi="Arial" w:cs="Arial"/>
          <w:bCs/>
          <w:color w:val="000000" w:themeColor="text1"/>
          <w:spacing w:val="0"/>
          <w:sz w:val="22"/>
          <w:szCs w:val="22"/>
        </w:rPr>
        <w:t>, która jest przedmiotem umowy</w:t>
      </w:r>
      <w:r w:rsidR="00C4681D" w:rsidRPr="00876795">
        <w:rPr>
          <w:rStyle w:val="FontStyle39"/>
          <w:rFonts w:ascii="Arial" w:hAnsi="Arial" w:cs="Arial"/>
          <w:bCs/>
          <w:color w:val="000000" w:themeColor="text1"/>
          <w:spacing w:val="0"/>
          <w:sz w:val="22"/>
          <w:szCs w:val="22"/>
        </w:rPr>
        <w:t>. Podczas testów należy się skontaktować telefonicznie z Przedstawicielami Zamawiającego §10 ust. 1 aby wspólnie przeprowadzić testy</w:t>
      </w:r>
      <w:r w:rsidR="00C61DB0" w:rsidRPr="00876795">
        <w:rPr>
          <w:rStyle w:val="FontStyle39"/>
          <w:rFonts w:ascii="Arial" w:hAnsi="Arial" w:cs="Arial"/>
          <w:bCs/>
          <w:color w:val="000000" w:themeColor="text1"/>
          <w:spacing w:val="0"/>
          <w:sz w:val="22"/>
          <w:szCs w:val="22"/>
        </w:rPr>
        <w:t>.</w:t>
      </w:r>
    </w:p>
    <w:p w14:paraId="0442275A" w14:textId="1A9F885A" w:rsidR="001A27CD" w:rsidRPr="00876795" w:rsidRDefault="001A27CD" w:rsidP="009A07C7">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 xml:space="preserve">Zamawiający zobowiązany jest przystąpić do odbioru końcowego Przedmiotu Umowy </w:t>
      </w:r>
      <w:r w:rsidR="00D416DF">
        <w:rPr>
          <w:rStyle w:val="FontStyle39"/>
          <w:rFonts w:ascii="Arial" w:hAnsi="Arial" w:cs="Arial"/>
          <w:bCs/>
          <w:color w:val="000000" w:themeColor="text1"/>
          <w:spacing w:val="0"/>
          <w:sz w:val="22"/>
          <w:szCs w:val="22"/>
        </w:rPr>
        <w:br/>
      </w:r>
      <w:r w:rsidRPr="00876795">
        <w:rPr>
          <w:rStyle w:val="FontStyle39"/>
          <w:rFonts w:ascii="Arial" w:hAnsi="Arial" w:cs="Arial"/>
          <w:bCs/>
          <w:color w:val="000000" w:themeColor="text1"/>
          <w:spacing w:val="0"/>
          <w:sz w:val="22"/>
          <w:szCs w:val="22"/>
        </w:rPr>
        <w:t xml:space="preserve">w terminie do 14 dni roboczych od zgłoszenia przez Wykonawcę Zamawiającemu gotowości do odbioru </w:t>
      </w:r>
      <w:r w:rsidR="00756E32" w:rsidRPr="00876795">
        <w:rPr>
          <w:rStyle w:val="FontStyle39"/>
          <w:rFonts w:ascii="Arial" w:hAnsi="Arial" w:cs="Arial"/>
          <w:bCs/>
          <w:color w:val="000000" w:themeColor="text1"/>
          <w:spacing w:val="0"/>
          <w:sz w:val="22"/>
          <w:szCs w:val="22"/>
        </w:rPr>
        <w:t>za pośrednictwem poczty elektronicznej</w:t>
      </w:r>
      <w:r w:rsidRPr="00876795">
        <w:rPr>
          <w:rStyle w:val="FontStyle39"/>
          <w:rFonts w:ascii="Arial" w:hAnsi="Arial" w:cs="Arial"/>
          <w:bCs/>
          <w:color w:val="000000" w:themeColor="text1"/>
          <w:spacing w:val="0"/>
          <w:sz w:val="22"/>
          <w:szCs w:val="22"/>
        </w:rPr>
        <w:t>. Warunkiem przystąpienia przez Zamawiającego do odbioru jest dostarczenie przez Wykonawcę do Zamawiającego kompletnej dokumentacji</w:t>
      </w:r>
      <w:r w:rsidR="00756E32" w:rsidRPr="00876795">
        <w:rPr>
          <w:rStyle w:val="FontStyle39"/>
          <w:rFonts w:ascii="Arial" w:hAnsi="Arial" w:cs="Arial"/>
          <w:bCs/>
          <w:color w:val="000000" w:themeColor="text1"/>
          <w:spacing w:val="0"/>
          <w:sz w:val="22"/>
          <w:szCs w:val="22"/>
        </w:rPr>
        <w:t xml:space="preserve"> zdjęciowej</w:t>
      </w:r>
      <w:r w:rsidRPr="00876795">
        <w:rPr>
          <w:rStyle w:val="FontStyle39"/>
          <w:rFonts w:ascii="Arial" w:hAnsi="Arial" w:cs="Arial"/>
          <w:bCs/>
          <w:color w:val="000000" w:themeColor="text1"/>
          <w:spacing w:val="0"/>
          <w:sz w:val="22"/>
          <w:szCs w:val="22"/>
        </w:rPr>
        <w:t xml:space="preserve">, o której mowa w ust. </w:t>
      </w:r>
      <w:r w:rsidR="00756E32" w:rsidRPr="00876795">
        <w:rPr>
          <w:rStyle w:val="FontStyle39"/>
          <w:rFonts w:ascii="Arial" w:hAnsi="Arial" w:cs="Arial"/>
          <w:bCs/>
          <w:color w:val="000000" w:themeColor="text1"/>
          <w:spacing w:val="0"/>
          <w:sz w:val="22"/>
          <w:szCs w:val="22"/>
        </w:rPr>
        <w:t>1 powyżej</w:t>
      </w:r>
      <w:r w:rsidRPr="00876795">
        <w:rPr>
          <w:rStyle w:val="FontStyle39"/>
          <w:rFonts w:ascii="Arial" w:hAnsi="Arial" w:cs="Arial"/>
          <w:bCs/>
          <w:color w:val="000000" w:themeColor="text1"/>
          <w:spacing w:val="0"/>
          <w:sz w:val="22"/>
          <w:szCs w:val="22"/>
        </w:rPr>
        <w:t xml:space="preserve">. Datę i godzinę </w:t>
      </w:r>
      <w:r w:rsidR="005712FB" w:rsidRPr="00876795">
        <w:rPr>
          <w:rStyle w:val="FontStyle39"/>
          <w:rFonts w:ascii="Arial" w:hAnsi="Arial" w:cs="Arial"/>
          <w:bCs/>
          <w:color w:val="000000" w:themeColor="text1"/>
          <w:spacing w:val="0"/>
          <w:sz w:val="22"/>
          <w:szCs w:val="22"/>
        </w:rPr>
        <w:t xml:space="preserve">potencjalnego </w:t>
      </w:r>
      <w:r w:rsidRPr="00876795">
        <w:rPr>
          <w:rStyle w:val="FontStyle39"/>
          <w:rFonts w:ascii="Arial" w:hAnsi="Arial" w:cs="Arial"/>
          <w:bCs/>
          <w:color w:val="000000" w:themeColor="text1"/>
          <w:spacing w:val="0"/>
          <w:sz w:val="22"/>
          <w:szCs w:val="22"/>
        </w:rPr>
        <w:t>odbioru</w:t>
      </w:r>
      <w:r w:rsidR="005712FB" w:rsidRPr="00876795">
        <w:rPr>
          <w:rStyle w:val="FontStyle39"/>
          <w:rFonts w:ascii="Arial" w:hAnsi="Arial" w:cs="Arial"/>
          <w:bCs/>
          <w:color w:val="000000" w:themeColor="text1"/>
          <w:spacing w:val="0"/>
          <w:sz w:val="22"/>
          <w:szCs w:val="22"/>
        </w:rPr>
        <w:t xml:space="preserve"> na miejscu wykonanej modernizacji </w:t>
      </w:r>
      <w:r w:rsidRPr="00876795">
        <w:rPr>
          <w:rStyle w:val="FontStyle39"/>
          <w:rFonts w:ascii="Arial" w:hAnsi="Arial" w:cs="Arial"/>
          <w:bCs/>
          <w:color w:val="000000" w:themeColor="text1"/>
          <w:spacing w:val="0"/>
          <w:sz w:val="22"/>
          <w:szCs w:val="22"/>
        </w:rPr>
        <w:t>wyznacza Zamawiający powiadamiając o tym Wykonawcę w formie pisemnej lub za pośrednictwem poczty elektronicznej.</w:t>
      </w:r>
    </w:p>
    <w:p w14:paraId="2E0E071A" w14:textId="0A068120" w:rsidR="001A27CD" w:rsidRPr="00876795" w:rsidRDefault="001A27CD" w:rsidP="009A07C7">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lastRenderedPageBreak/>
        <w:t xml:space="preserve">Z czynności odbioru </w:t>
      </w:r>
      <w:r w:rsidR="00756E32" w:rsidRPr="00876795">
        <w:rPr>
          <w:rStyle w:val="FontStyle39"/>
          <w:rFonts w:ascii="Arial" w:hAnsi="Arial" w:cs="Arial"/>
          <w:bCs/>
          <w:color w:val="000000" w:themeColor="text1"/>
          <w:spacing w:val="0"/>
          <w:sz w:val="22"/>
          <w:szCs w:val="22"/>
        </w:rPr>
        <w:t>końcowego</w:t>
      </w:r>
      <w:r w:rsidRPr="00876795">
        <w:rPr>
          <w:rStyle w:val="FontStyle39"/>
          <w:rFonts w:ascii="Arial" w:hAnsi="Arial" w:cs="Arial"/>
          <w:bCs/>
          <w:color w:val="000000" w:themeColor="text1"/>
          <w:spacing w:val="0"/>
          <w:sz w:val="22"/>
          <w:szCs w:val="22"/>
        </w:rPr>
        <w:t xml:space="preserve"> sporządzony jest protokół odbioru, w którym należy wskazać w szczególności:</w:t>
      </w:r>
    </w:p>
    <w:p w14:paraId="6B333334" w14:textId="0215EDE7" w:rsidR="001A27CD" w:rsidRPr="00876795" w:rsidRDefault="001A27CD" w:rsidP="009A07C7">
      <w:pPr>
        <w:pStyle w:val="Akapitzlist"/>
        <w:numPr>
          <w:ilvl w:val="0"/>
          <w:numId w:val="69"/>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datę dokonania czynności odbioru,</w:t>
      </w:r>
    </w:p>
    <w:p w14:paraId="26404C07" w14:textId="6E740C0E" w:rsidR="001A27CD" w:rsidRPr="00876795" w:rsidRDefault="001A27CD" w:rsidP="009A07C7">
      <w:pPr>
        <w:pStyle w:val="Akapitzlist"/>
        <w:numPr>
          <w:ilvl w:val="0"/>
          <w:numId w:val="69"/>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przedmiot odbioru,</w:t>
      </w:r>
    </w:p>
    <w:p w14:paraId="0BB15F05" w14:textId="2D058757" w:rsidR="001A27CD" w:rsidRPr="00876795" w:rsidRDefault="001A27CD" w:rsidP="009A07C7">
      <w:pPr>
        <w:pStyle w:val="Akapitzlist"/>
        <w:numPr>
          <w:ilvl w:val="0"/>
          <w:numId w:val="69"/>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wynik odbioru,</w:t>
      </w:r>
    </w:p>
    <w:p w14:paraId="2E96F851" w14:textId="58F15E49" w:rsidR="001A27CD" w:rsidRPr="00876795" w:rsidRDefault="001A27CD" w:rsidP="009A07C7">
      <w:pPr>
        <w:pStyle w:val="Akapitzlist"/>
        <w:numPr>
          <w:ilvl w:val="0"/>
          <w:numId w:val="69"/>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podpisy obu Stron (Zamawiającego i Wykonawcy).</w:t>
      </w:r>
    </w:p>
    <w:p w14:paraId="70C1096C" w14:textId="66339DD2" w:rsidR="001A27CD" w:rsidRPr="00876795" w:rsidRDefault="001A27CD" w:rsidP="009A07C7">
      <w:pPr>
        <w:pStyle w:val="Akapitzlist"/>
        <w:numPr>
          <w:ilvl w:val="0"/>
          <w:numId w:val="69"/>
        </w:numPr>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ewentualne uwagi</w:t>
      </w:r>
      <w:r w:rsidR="009A07C7">
        <w:rPr>
          <w:rStyle w:val="FontStyle39"/>
          <w:rFonts w:ascii="Arial" w:hAnsi="Arial" w:cs="Arial"/>
          <w:bCs/>
          <w:color w:val="000000" w:themeColor="text1"/>
          <w:spacing w:val="0"/>
          <w:sz w:val="22"/>
          <w:szCs w:val="22"/>
        </w:rPr>
        <w:t>.</w:t>
      </w:r>
    </w:p>
    <w:p w14:paraId="389377CF" w14:textId="7FF7F519" w:rsidR="001A27CD" w:rsidRPr="00876795" w:rsidRDefault="001A27CD" w:rsidP="00CB7A18">
      <w:pPr>
        <w:ind w:left="709" w:hanging="1"/>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W czynnościach odbioru biorą udział upoważnieni przedstawiciele obu Stron, którzy</w:t>
      </w:r>
      <w:r w:rsidR="00CB7A18">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podpisują protokół.</w:t>
      </w:r>
    </w:p>
    <w:p w14:paraId="4FFA82F7" w14:textId="2ADE5179" w:rsidR="001A27CD" w:rsidRPr="00876795" w:rsidRDefault="001A27CD" w:rsidP="009A07C7">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Zamawiającemu przysługują w stosunku do Wykonawcy następujące uprawnienia w przypadku stwierdzenia wad w przedmiocie odbioru:</w:t>
      </w:r>
    </w:p>
    <w:p w14:paraId="587F1A31" w14:textId="653A5FB2" w:rsidR="001A27CD" w:rsidRPr="00876795" w:rsidRDefault="001A27CD" w:rsidP="009A07C7">
      <w:pPr>
        <w:ind w:left="708"/>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1)</w:t>
      </w:r>
      <w:r w:rsidR="00486C36"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jeżeli wady nadają się do usunięcia, może wyznaczyć termin ich usunięcia i odmówić odbioru do czasu usunięcia wad, z zachowaniem prawa do naliczenia kar umownych. W przypadku bezskutecznego upływu wyznaczonego terminu Zamawiający może odstąpić od Umowy, a także może naliczyć kary umowne za każdy dzień opóźnienia zgodnie z §</w:t>
      </w:r>
      <w:r w:rsidR="009A07C7">
        <w:rPr>
          <w:rStyle w:val="FontStyle39"/>
          <w:rFonts w:ascii="Arial" w:hAnsi="Arial" w:cs="Arial"/>
          <w:bCs/>
          <w:color w:val="000000" w:themeColor="text1"/>
          <w:spacing w:val="0"/>
          <w:sz w:val="22"/>
          <w:szCs w:val="22"/>
        </w:rPr>
        <w:t xml:space="preserve"> </w:t>
      </w:r>
      <w:r w:rsidR="00864C68" w:rsidRPr="00876795">
        <w:rPr>
          <w:rStyle w:val="FontStyle39"/>
          <w:rFonts w:ascii="Arial" w:hAnsi="Arial" w:cs="Arial"/>
          <w:bCs/>
          <w:color w:val="000000" w:themeColor="text1"/>
          <w:spacing w:val="0"/>
          <w:sz w:val="22"/>
          <w:szCs w:val="22"/>
        </w:rPr>
        <w:t>8</w:t>
      </w:r>
      <w:r w:rsidRPr="00876795">
        <w:rPr>
          <w:rStyle w:val="FontStyle39"/>
          <w:rFonts w:ascii="Arial" w:hAnsi="Arial" w:cs="Arial"/>
          <w:bCs/>
          <w:color w:val="000000" w:themeColor="text1"/>
          <w:spacing w:val="0"/>
          <w:sz w:val="22"/>
          <w:szCs w:val="22"/>
        </w:rPr>
        <w:t xml:space="preserve"> Umowy.</w:t>
      </w:r>
    </w:p>
    <w:p w14:paraId="1F1CA930" w14:textId="0FD25FC4" w:rsidR="001A27CD" w:rsidRPr="00876795" w:rsidRDefault="001A27CD" w:rsidP="009A07C7">
      <w:pPr>
        <w:ind w:left="708"/>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2)</w:t>
      </w:r>
      <w:r w:rsidR="00486C36"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jeżeli wady nie nadają się do usunięcia to:</w:t>
      </w:r>
    </w:p>
    <w:p w14:paraId="299352AE" w14:textId="325388A6" w:rsidR="001A27CD" w:rsidRPr="00876795" w:rsidRDefault="001A27CD" w:rsidP="009A07C7">
      <w:pPr>
        <w:ind w:left="1416"/>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a)</w:t>
      </w:r>
      <w:r w:rsidR="00486C36"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 xml:space="preserve">jeżeli nie uniemożliwiają one użytkowania przedmiotu odbioru zgodnie z przeznaczeniem, Zamawiający może żądać obniżenia wynagrodzenia w odpowiednim stosunku, </w:t>
      </w:r>
    </w:p>
    <w:p w14:paraId="13D7B88D" w14:textId="0B762AC6" w:rsidR="001A27CD" w:rsidRPr="00876795" w:rsidRDefault="001A27CD" w:rsidP="009A07C7">
      <w:pPr>
        <w:ind w:left="1416"/>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b)</w:t>
      </w:r>
      <w:r w:rsidR="00486C36"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jeżeli wady uniemożliwiają użytkowanie zgodnie z przeznaczeniem, Zamawiający odmawia odbioru i może odstąpić od Umowy, a także może naliczyć kary umowne za każdy dzień opóźnienia zgodnie z §</w:t>
      </w:r>
      <w:r w:rsidR="009A07C7">
        <w:rPr>
          <w:rStyle w:val="FontStyle39"/>
          <w:rFonts w:ascii="Arial" w:hAnsi="Arial" w:cs="Arial"/>
          <w:bCs/>
          <w:color w:val="000000" w:themeColor="text1"/>
          <w:spacing w:val="0"/>
          <w:sz w:val="22"/>
          <w:szCs w:val="22"/>
        </w:rPr>
        <w:t xml:space="preserve"> </w:t>
      </w:r>
      <w:r w:rsidR="00864C68" w:rsidRPr="00876795">
        <w:rPr>
          <w:rStyle w:val="FontStyle39"/>
          <w:rFonts w:ascii="Arial" w:hAnsi="Arial" w:cs="Arial"/>
          <w:bCs/>
          <w:color w:val="000000" w:themeColor="text1"/>
          <w:spacing w:val="0"/>
          <w:sz w:val="22"/>
          <w:szCs w:val="22"/>
        </w:rPr>
        <w:t>8</w:t>
      </w:r>
      <w:r w:rsidRPr="00876795">
        <w:rPr>
          <w:rStyle w:val="FontStyle39"/>
          <w:rFonts w:ascii="Arial" w:hAnsi="Arial" w:cs="Arial"/>
          <w:bCs/>
          <w:color w:val="000000" w:themeColor="text1"/>
          <w:spacing w:val="0"/>
          <w:sz w:val="22"/>
          <w:szCs w:val="22"/>
        </w:rPr>
        <w:t xml:space="preserve"> Umowy (w tym przypadku Wykonawca zobowiązany jest do przywrócenia terenu budowy do stanu określonego przez Zamawiającego) lub żądać wykonania Przedmiotu Umowy w sposób właściwy. Zamawiający może również powierzyć na koszt Wykonawcy wykonanie prac innemu wybranemu przez siebie podmiotowi.</w:t>
      </w:r>
    </w:p>
    <w:p w14:paraId="55CFBCCF" w14:textId="02002B42" w:rsidR="001A27CD" w:rsidRPr="00876795" w:rsidRDefault="001A27CD" w:rsidP="009A07C7">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określonym terminie Wykonawca nie usunie wad wówczas Zamawiającemu przysługuje uprawnienie określone w ust. </w:t>
      </w:r>
      <w:r w:rsidR="009A07C7">
        <w:rPr>
          <w:rStyle w:val="FontStyle39"/>
          <w:rFonts w:ascii="Arial" w:hAnsi="Arial" w:cs="Arial"/>
          <w:bCs/>
          <w:color w:val="000000" w:themeColor="text1"/>
          <w:spacing w:val="0"/>
          <w:sz w:val="22"/>
          <w:szCs w:val="22"/>
        </w:rPr>
        <w:t>8</w:t>
      </w:r>
      <w:r w:rsidR="009A07C7"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poniżej. Do czasu usunięcia wad Zamawiający może zatrzymać odpowiednią część wynagrodzenia Wykonawcy, jako dodatkowe zabezpieczenie uprawnienia, o którym mowa w ust. </w:t>
      </w:r>
      <w:r w:rsidR="009A07C7">
        <w:rPr>
          <w:rStyle w:val="FontStyle39"/>
          <w:rFonts w:ascii="Arial" w:hAnsi="Arial" w:cs="Arial"/>
          <w:bCs/>
          <w:color w:val="000000" w:themeColor="text1"/>
          <w:spacing w:val="0"/>
          <w:sz w:val="22"/>
          <w:szCs w:val="22"/>
        </w:rPr>
        <w:t>8</w:t>
      </w:r>
      <w:r w:rsidR="009A07C7" w:rsidRPr="00876795">
        <w:rPr>
          <w:rStyle w:val="FontStyle39"/>
          <w:rFonts w:ascii="Arial" w:hAnsi="Arial" w:cs="Arial"/>
          <w:bCs/>
          <w:color w:val="000000" w:themeColor="text1"/>
          <w:spacing w:val="0"/>
          <w:sz w:val="22"/>
          <w:szCs w:val="22"/>
        </w:rPr>
        <w:t xml:space="preserve"> </w:t>
      </w:r>
      <w:r w:rsidRPr="00876795">
        <w:rPr>
          <w:rStyle w:val="FontStyle39"/>
          <w:rFonts w:ascii="Arial" w:hAnsi="Arial" w:cs="Arial"/>
          <w:bCs/>
          <w:color w:val="000000" w:themeColor="text1"/>
          <w:spacing w:val="0"/>
          <w:sz w:val="22"/>
          <w:szCs w:val="22"/>
        </w:rPr>
        <w:t>poniżej.</w:t>
      </w:r>
    </w:p>
    <w:p w14:paraId="1D8B24E6" w14:textId="7F10105B" w:rsidR="001A27CD" w:rsidRPr="00876795" w:rsidRDefault="001A27CD" w:rsidP="006110B2">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w:t>
      </w:r>
      <w:r w:rsidR="00083FDC" w:rsidRPr="00876795">
        <w:rPr>
          <w:rStyle w:val="FontStyle39"/>
          <w:rFonts w:ascii="Arial" w:hAnsi="Arial" w:cs="Arial"/>
          <w:bCs/>
          <w:color w:val="000000" w:themeColor="text1"/>
          <w:spacing w:val="0"/>
          <w:sz w:val="22"/>
          <w:szCs w:val="22"/>
        </w:rPr>
        <w:t>5</w:t>
      </w:r>
      <w:r w:rsidRPr="00876795">
        <w:rPr>
          <w:rStyle w:val="FontStyle39"/>
          <w:rFonts w:ascii="Arial" w:hAnsi="Arial" w:cs="Arial"/>
          <w:bCs/>
          <w:color w:val="000000" w:themeColor="text1"/>
          <w:spacing w:val="0"/>
          <w:sz w:val="22"/>
          <w:szCs w:val="22"/>
        </w:rPr>
        <w:t> pkt 2 lit. a) powyżej, o ile stwierdzone wady nie uniemożliwiają użytkowania Przedmiotu Umowy.</w:t>
      </w:r>
    </w:p>
    <w:p w14:paraId="7E133AE8" w14:textId="6EC257DD" w:rsidR="001A27CD" w:rsidRPr="00876795" w:rsidRDefault="001A27CD" w:rsidP="006110B2">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Zamawiającemu przysługuje prawo usunięcia, bez konieczności uzyskiwania zgody sądu powszechnego, w zastępstwie Wykonawcy i na jego koszt wad nieusuniętych przez Wykonawcę w terminie wyznaczonym zgodnie z ust. </w:t>
      </w:r>
      <w:r w:rsidR="006110B2">
        <w:rPr>
          <w:rStyle w:val="FontStyle39"/>
          <w:rFonts w:ascii="Arial" w:hAnsi="Arial" w:cs="Arial"/>
          <w:bCs/>
          <w:color w:val="000000" w:themeColor="text1"/>
          <w:spacing w:val="0"/>
          <w:sz w:val="22"/>
          <w:szCs w:val="22"/>
        </w:rPr>
        <w:t xml:space="preserve">5 lub </w:t>
      </w:r>
      <w:r w:rsidR="00083FDC" w:rsidRPr="00876795">
        <w:rPr>
          <w:rStyle w:val="FontStyle39"/>
          <w:rFonts w:ascii="Arial" w:hAnsi="Arial" w:cs="Arial"/>
          <w:bCs/>
          <w:color w:val="000000" w:themeColor="text1"/>
          <w:spacing w:val="0"/>
          <w:sz w:val="22"/>
          <w:szCs w:val="22"/>
        </w:rPr>
        <w:t>6</w:t>
      </w:r>
      <w:r w:rsidRPr="00876795">
        <w:rPr>
          <w:rStyle w:val="FontStyle39"/>
          <w:rFonts w:ascii="Arial" w:hAnsi="Arial" w:cs="Arial"/>
          <w:bCs/>
          <w:color w:val="000000" w:themeColor="text1"/>
          <w:spacing w:val="0"/>
          <w:sz w:val="22"/>
          <w:szCs w:val="22"/>
        </w:rPr>
        <w:t>. W takim przypadku Wykonawca zobowiązany jest do zwrotu poniesionych przez Zamawiającego kosztów wraz z odsetkami ustawowymi za każdy dzień, liczonych od dnia poniesienia tych kosztów przez Zamawiającego. Zamawiający w takim przypadku może również potrącić koszt usunięcia wad z wynagrodzenia Wykonawcy. Takie usunięcie wad, w tym także powierzenie tych czynności podmiotom trzecim nie wyklucza w żaden sposób wykonywania przez Zamawiającego uprawnień z tytułu rękojmi lub gwarancji.</w:t>
      </w:r>
    </w:p>
    <w:p w14:paraId="74015B79" w14:textId="72999E9F" w:rsidR="001A27CD" w:rsidRPr="00876795" w:rsidRDefault="001A27CD" w:rsidP="006110B2">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Wykonawca zobowiązany jest do niezwłocznego pisemnego zawiadomienia Zamawiającego o usunięciu wad oraz do żądania wyznaczenia terminu odbioru zakwestionowanych uprzednio robót jako wadliwych. Uregulowania dotyczące odbioru Przedmiotu Umowy stosuje się odpowiednio</w:t>
      </w:r>
    </w:p>
    <w:p w14:paraId="0D4DD4EA" w14:textId="77777777" w:rsidR="00EE3ECE" w:rsidRDefault="001A27CD" w:rsidP="006110B2">
      <w:pPr>
        <w:pStyle w:val="Akapitzlist"/>
        <w:numPr>
          <w:ilvl w:val="0"/>
          <w:numId w:val="67"/>
        </w:numPr>
        <w:ind w:left="709"/>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 xml:space="preserve">Przed odbiorem końcowym Przedmiotu Umowy Wykonawca zobowiązany jest uporządkować teren </w:t>
      </w:r>
      <w:r w:rsidR="00A01FCC" w:rsidRPr="00876795">
        <w:rPr>
          <w:rStyle w:val="FontStyle39"/>
          <w:rFonts w:ascii="Arial" w:hAnsi="Arial" w:cs="Arial"/>
          <w:bCs/>
          <w:color w:val="000000" w:themeColor="text1"/>
          <w:spacing w:val="0"/>
          <w:sz w:val="22"/>
          <w:szCs w:val="22"/>
        </w:rPr>
        <w:t>Przedmiotu Umowy i</w:t>
      </w:r>
      <w:r w:rsidRPr="00876795">
        <w:rPr>
          <w:rStyle w:val="FontStyle39"/>
          <w:rFonts w:ascii="Arial" w:hAnsi="Arial" w:cs="Arial"/>
          <w:bCs/>
          <w:color w:val="000000" w:themeColor="text1"/>
          <w:spacing w:val="0"/>
          <w:sz w:val="22"/>
          <w:szCs w:val="22"/>
        </w:rPr>
        <w:t xml:space="preserve"> doprowadzić go do stanu </w:t>
      </w:r>
      <w:r w:rsidR="00A01FCC" w:rsidRPr="00876795">
        <w:rPr>
          <w:rStyle w:val="FontStyle39"/>
          <w:rFonts w:ascii="Arial" w:hAnsi="Arial" w:cs="Arial"/>
          <w:bCs/>
          <w:color w:val="000000" w:themeColor="text1"/>
          <w:spacing w:val="0"/>
          <w:sz w:val="22"/>
          <w:szCs w:val="22"/>
        </w:rPr>
        <w:t>sprzed modernizacji;</w:t>
      </w:r>
    </w:p>
    <w:p w14:paraId="64EA5D58" w14:textId="2540E887" w:rsidR="00EE3ECE" w:rsidRDefault="00EE3ECE" w:rsidP="006110B2">
      <w:pPr>
        <w:pStyle w:val="Akapitzlist"/>
        <w:numPr>
          <w:ilvl w:val="0"/>
          <w:numId w:val="67"/>
        </w:numPr>
        <w:ind w:left="709"/>
        <w:jc w:val="both"/>
        <w:rPr>
          <w:rStyle w:val="FontStyle39"/>
          <w:rFonts w:ascii="Arial" w:hAnsi="Arial" w:cs="Arial"/>
          <w:bCs/>
          <w:color w:val="000000" w:themeColor="text1"/>
          <w:spacing w:val="0"/>
          <w:sz w:val="22"/>
          <w:szCs w:val="22"/>
        </w:rPr>
      </w:pPr>
      <w:r w:rsidRPr="00EE3ECE">
        <w:rPr>
          <w:rStyle w:val="FontStyle39"/>
          <w:rFonts w:ascii="Arial" w:hAnsi="Arial" w:cs="Arial"/>
          <w:bCs/>
          <w:color w:val="000000" w:themeColor="text1"/>
          <w:spacing w:val="0"/>
          <w:sz w:val="22"/>
          <w:szCs w:val="22"/>
        </w:rPr>
        <w:lastRenderedPageBreak/>
        <w:t>Podpisanie przez obie strony pozytywnego protokołu końcowego z odbioru technicznego jest równoznaczne z odebraniem przez Zamawiającego wykonania Przedmiotu Umowy (odbiór końcowy).</w:t>
      </w:r>
    </w:p>
    <w:p w14:paraId="42088EAC" w14:textId="77777777" w:rsidR="00EE3ECE" w:rsidRPr="00EE3ECE" w:rsidRDefault="00EE3ECE" w:rsidP="00EE3ECE">
      <w:pPr>
        <w:pStyle w:val="Akapitzlist"/>
        <w:ind w:left="709"/>
        <w:rPr>
          <w:rStyle w:val="FontStyle39"/>
          <w:rFonts w:ascii="Arial" w:hAnsi="Arial" w:cs="Arial"/>
          <w:bCs/>
          <w:color w:val="000000" w:themeColor="text1"/>
          <w:spacing w:val="0"/>
          <w:sz w:val="22"/>
          <w:szCs w:val="22"/>
        </w:rPr>
      </w:pPr>
    </w:p>
    <w:p w14:paraId="0112D54E" w14:textId="221178DA"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F31EAF" w:rsidRPr="00876795">
        <w:rPr>
          <w:rStyle w:val="FontStyle39"/>
          <w:rFonts w:ascii="Arial" w:hAnsi="Arial" w:cs="Arial"/>
          <w:b/>
          <w:bCs/>
          <w:color w:val="000000" w:themeColor="text1"/>
          <w:spacing w:val="0"/>
          <w:sz w:val="22"/>
          <w:szCs w:val="22"/>
        </w:rPr>
        <w:t>6</w:t>
      </w:r>
    </w:p>
    <w:p w14:paraId="4A8DCEED" w14:textId="77777777"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bCs/>
          <w:color w:val="000000" w:themeColor="text1"/>
          <w:spacing w:val="0"/>
          <w:sz w:val="22"/>
          <w:szCs w:val="22"/>
        </w:rPr>
        <w:t xml:space="preserve">OBOWIĄZKI W ZAKRESIE OCHRONY ŚRODOWISKA, </w:t>
      </w:r>
      <w:r w:rsidRPr="00876795">
        <w:rPr>
          <w:rStyle w:val="FontStyle39"/>
          <w:rFonts w:ascii="Arial" w:hAnsi="Arial" w:cs="Arial"/>
          <w:b/>
          <w:bCs/>
          <w:color w:val="000000" w:themeColor="text1"/>
          <w:spacing w:val="0"/>
          <w:sz w:val="22"/>
          <w:szCs w:val="22"/>
        </w:rPr>
        <w:br/>
        <w:t>GOSPODAROWANIA ODPADAMI i BHP</w:t>
      </w:r>
    </w:p>
    <w:p w14:paraId="5CA1FD53" w14:textId="77777777" w:rsidR="00014F20" w:rsidRPr="00876795" w:rsidRDefault="00014F20" w:rsidP="00DC1B15">
      <w:pPr>
        <w:jc w:val="center"/>
        <w:rPr>
          <w:rStyle w:val="FontStyle39"/>
          <w:rFonts w:ascii="Arial" w:hAnsi="Arial" w:cs="Arial"/>
          <w:b/>
          <w:bCs/>
          <w:color w:val="000000" w:themeColor="text1"/>
          <w:spacing w:val="0"/>
          <w:sz w:val="22"/>
          <w:szCs w:val="22"/>
        </w:rPr>
      </w:pPr>
    </w:p>
    <w:p w14:paraId="1CFCBC55" w14:textId="77777777" w:rsidR="008137A8" w:rsidRPr="00876795" w:rsidRDefault="008137A8" w:rsidP="000C1460">
      <w:pPr>
        <w:numPr>
          <w:ilvl w:val="2"/>
          <w:numId w:val="45"/>
        </w:numPr>
        <w:suppressAutoHyphens/>
        <w:ind w:left="357" w:hanging="357"/>
        <w:jc w:val="center"/>
        <w:rPr>
          <w:rFonts w:cs="Arial"/>
          <w:b/>
          <w:color w:val="000000" w:themeColor="text1"/>
          <w:szCs w:val="22"/>
        </w:rPr>
      </w:pPr>
      <w:r w:rsidRPr="00876795">
        <w:rPr>
          <w:rFonts w:cs="Arial"/>
          <w:b/>
          <w:color w:val="000000" w:themeColor="text1"/>
          <w:szCs w:val="22"/>
        </w:rPr>
        <w:t>Ochrona środowiska i gospodarowanie odpadami</w:t>
      </w:r>
    </w:p>
    <w:p w14:paraId="26D1BB4F"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Wykonawca, jako podmiot korzystający ze środowiska, jest obowiązany do przestrzegania wymagań ochrony środowiska na podstawie obowiązujących przepisów.</w:t>
      </w:r>
    </w:p>
    <w:p w14:paraId="570B828A"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W przypadku wystąpienia bezpośredniego zagrożenia wystąpienia szkody w środowisku Wykonawca obowiązany jest niezwłocznie podjąć niezbędne działania zapobiegawcze.</w:t>
      </w:r>
    </w:p>
    <w:p w14:paraId="6F9BD4DA"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W przypadku wystąpienia szkody w środowisku Wykonawca obowiązany jest do ograniczenia szkody i podjęcia działań naprawczych.</w:t>
      </w:r>
    </w:p>
    <w:p w14:paraId="48419E8A"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186BEAFA" w14:textId="097C3D3C" w:rsidR="008137A8" w:rsidRPr="00876795" w:rsidRDefault="008137A8" w:rsidP="000C1460">
      <w:pPr>
        <w:numPr>
          <w:ilvl w:val="0"/>
          <w:numId w:val="47"/>
        </w:numPr>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 xml:space="preserve">Wykonawca ponosi odpowiedzialność oraz przejmuje odpowiedzialność w stosunku do osób trzecich związaną z wykonywaniem w miejscu realizacji Przedmiotu Umowy, wszelkich prac niezgodnie z zasadami ochrony środowiska i gospodarki odpadami określonymi </w:t>
      </w:r>
      <w:r w:rsidR="00624C68">
        <w:rPr>
          <w:rFonts w:eastAsia="Calibri" w:cs="Arial"/>
          <w:color w:val="000000" w:themeColor="text1"/>
          <w:szCs w:val="22"/>
          <w:lang w:eastAsia="en-US"/>
        </w:rPr>
        <w:br/>
      </w:r>
      <w:r w:rsidRPr="00876795">
        <w:rPr>
          <w:rFonts w:eastAsia="Calibri" w:cs="Arial"/>
          <w:color w:val="000000" w:themeColor="text1"/>
          <w:szCs w:val="22"/>
          <w:lang w:eastAsia="en-US"/>
        </w:rPr>
        <w:t>w szczególności w ustawie z dnia 27 kwietnia 2001r. Prawo ochrony środowiska</w:t>
      </w:r>
      <w:r w:rsidR="00A135BD" w:rsidRPr="00876795">
        <w:rPr>
          <w:rFonts w:eastAsia="Calibri" w:cs="Arial"/>
          <w:color w:val="000000" w:themeColor="text1"/>
          <w:szCs w:val="22"/>
          <w:lang w:eastAsia="en-US"/>
        </w:rPr>
        <w:t xml:space="preserve"> (t.j. </w:t>
      </w:r>
      <w:r w:rsidR="00A135BD" w:rsidRPr="00876795">
        <w:rPr>
          <w:rFonts w:cs="Arial"/>
          <w:color w:val="000000" w:themeColor="text1"/>
          <w:szCs w:val="22"/>
        </w:rPr>
        <w:t xml:space="preserve">Dz.U. </w:t>
      </w:r>
      <w:r w:rsidR="00624C68">
        <w:rPr>
          <w:rFonts w:cs="Arial"/>
          <w:color w:val="000000" w:themeColor="text1"/>
          <w:szCs w:val="22"/>
        </w:rPr>
        <w:br/>
      </w:r>
      <w:r w:rsidR="00A135BD" w:rsidRPr="00876795">
        <w:rPr>
          <w:rFonts w:cs="Arial"/>
          <w:color w:val="000000" w:themeColor="text1"/>
          <w:szCs w:val="22"/>
        </w:rPr>
        <w:t>z 202</w:t>
      </w:r>
      <w:r w:rsidR="0045089B" w:rsidRPr="00876795">
        <w:rPr>
          <w:rFonts w:cs="Arial"/>
          <w:color w:val="000000" w:themeColor="text1"/>
          <w:szCs w:val="22"/>
        </w:rPr>
        <w:t>5</w:t>
      </w:r>
      <w:r w:rsidR="00A135BD" w:rsidRPr="00876795">
        <w:rPr>
          <w:rFonts w:cs="Arial"/>
          <w:color w:val="000000" w:themeColor="text1"/>
          <w:szCs w:val="22"/>
        </w:rPr>
        <w:t xml:space="preserve"> r. poz. </w:t>
      </w:r>
      <w:r w:rsidR="0045089B" w:rsidRPr="00876795">
        <w:rPr>
          <w:rFonts w:cs="Arial"/>
          <w:color w:val="000000" w:themeColor="text1"/>
          <w:szCs w:val="22"/>
        </w:rPr>
        <w:t>647 ze zmianami</w:t>
      </w:r>
      <w:r w:rsidR="00A135BD" w:rsidRPr="00876795">
        <w:rPr>
          <w:rFonts w:cs="Arial"/>
          <w:color w:val="000000" w:themeColor="text1"/>
          <w:szCs w:val="22"/>
        </w:rPr>
        <w:t>),</w:t>
      </w:r>
      <w:r w:rsidRPr="00876795">
        <w:rPr>
          <w:rFonts w:eastAsia="Calibri" w:cs="Arial"/>
          <w:color w:val="000000" w:themeColor="text1"/>
          <w:szCs w:val="22"/>
          <w:lang w:eastAsia="en-US"/>
        </w:rPr>
        <w:t xml:space="preserve"> ustawie z dnia 13 kwietnia 2001r. o zapobieganiu szkodom w środowisku i ich naprawie</w:t>
      </w:r>
      <w:r w:rsidR="00A135BD" w:rsidRPr="00876795">
        <w:rPr>
          <w:rFonts w:eastAsia="Calibri" w:cs="Arial"/>
          <w:color w:val="000000" w:themeColor="text1"/>
          <w:szCs w:val="22"/>
          <w:lang w:eastAsia="en-US"/>
        </w:rPr>
        <w:t xml:space="preserve"> (t.j. </w:t>
      </w:r>
      <w:r w:rsidR="00A135BD" w:rsidRPr="00876795">
        <w:rPr>
          <w:rFonts w:cs="Arial"/>
          <w:color w:val="000000" w:themeColor="text1"/>
          <w:szCs w:val="22"/>
        </w:rPr>
        <w:t>Dz.U. z 2020 r. poz. 2187)</w:t>
      </w:r>
      <w:r w:rsidRPr="00876795">
        <w:rPr>
          <w:rFonts w:eastAsia="Calibri" w:cs="Arial"/>
          <w:color w:val="000000" w:themeColor="text1"/>
          <w:szCs w:val="22"/>
          <w:lang w:eastAsia="en-US"/>
        </w:rPr>
        <w:t>, ustawie z dnia 14 grudnia 2012r. o odpadach</w:t>
      </w:r>
      <w:r w:rsidR="00A135BD" w:rsidRPr="00876795">
        <w:rPr>
          <w:rFonts w:eastAsia="Calibri" w:cs="Arial"/>
          <w:color w:val="000000" w:themeColor="text1"/>
          <w:szCs w:val="22"/>
          <w:lang w:eastAsia="en-US"/>
        </w:rPr>
        <w:t xml:space="preserve"> (t.j. </w:t>
      </w:r>
      <w:r w:rsidR="00A135BD" w:rsidRPr="00876795">
        <w:rPr>
          <w:rFonts w:cs="Arial"/>
          <w:color w:val="000000" w:themeColor="text1"/>
          <w:szCs w:val="22"/>
        </w:rPr>
        <w:t>(Dz.U. z 2023 r. poz. 1587</w:t>
      </w:r>
      <w:r w:rsidR="0045089B" w:rsidRPr="00876795">
        <w:rPr>
          <w:rFonts w:cs="Arial"/>
          <w:color w:val="000000" w:themeColor="text1"/>
          <w:szCs w:val="22"/>
        </w:rPr>
        <w:t xml:space="preserve"> ze zmianami</w:t>
      </w:r>
      <w:r w:rsidR="00A135BD" w:rsidRPr="00876795">
        <w:rPr>
          <w:rFonts w:cs="Arial"/>
          <w:color w:val="000000" w:themeColor="text1"/>
          <w:szCs w:val="22"/>
        </w:rPr>
        <w:t>)</w:t>
      </w:r>
      <w:r w:rsidRPr="00876795">
        <w:rPr>
          <w:rFonts w:eastAsia="Calibri" w:cs="Arial"/>
          <w:color w:val="000000" w:themeColor="text1"/>
          <w:szCs w:val="22"/>
          <w:lang w:eastAsia="en-US"/>
        </w:rPr>
        <w:t>, ustawie z dnia 16 kwietnia 2004r. o ochronie przyrody</w:t>
      </w:r>
      <w:r w:rsidR="00A135BD" w:rsidRPr="00876795">
        <w:rPr>
          <w:rFonts w:eastAsia="Calibri" w:cs="Arial"/>
          <w:color w:val="000000" w:themeColor="text1"/>
          <w:szCs w:val="22"/>
          <w:lang w:eastAsia="en-US"/>
        </w:rPr>
        <w:t xml:space="preserve"> (t.j. </w:t>
      </w:r>
      <w:r w:rsidR="00A135BD" w:rsidRPr="00876795">
        <w:rPr>
          <w:rFonts w:cs="Arial"/>
          <w:color w:val="000000" w:themeColor="text1"/>
          <w:szCs w:val="22"/>
        </w:rPr>
        <w:t xml:space="preserve">Dz.U. z </w:t>
      </w:r>
      <w:r w:rsidR="0045089B" w:rsidRPr="00876795">
        <w:rPr>
          <w:rFonts w:cs="Arial"/>
          <w:color w:val="000000" w:themeColor="text1"/>
          <w:szCs w:val="22"/>
        </w:rPr>
        <w:t xml:space="preserve">2024 </w:t>
      </w:r>
      <w:r w:rsidR="00A135BD" w:rsidRPr="00876795">
        <w:rPr>
          <w:rFonts w:cs="Arial"/>
          <w:color w:val="000000" w:themeColor="text1"/>
          <w:szCs w:val="22"/>
        </w:rPr>
        <w:t xml:space="preserve">r. poz. </w:t>
      </w:r>
      <w:r w:rsidR="0045089B" w:rsidRPr="00876795">
        <w:rPr>
          <w:rFonts w:cs="Arial"/>
          <w:color w:val="000000" w:themeColor="text1"/>
          <w:szCs w:val="22"/>
        </w:rPr>
        <w:t>1478 ze zmianami</w:t>
      </w:r>
      <w:r w:rsidR="00A135BD" w:rsidRPr="00876795">
        <w:rPr>
          <w:rFonts w:cs="Arial"/>
          <w:color w:val="000000" w:themeColor="text1"/>
          <w:szCs w:val="22"/>
        </w:rPr>
        <w:t>)</w:t>
      </w:r>
      <w:r w:rsidRPr="00876795">
        <w:rPr>
          <w:rFonts w:eastAsia="Calibri" w:cs="Arial"/>
          <w:color w:val="000000" w:themeColor="text1"/>
          <w:szCs w:val="22"/>
          <w:lang w:eastAsia="en-US"/>
        </w:rPr>
        <w:t xml:space="preserve"> oraz w ustawie z dnia 18 lipca 2005r. Prawo wodne</w:t>
      </w:r>
      <w:r w:rsidR="00D248CE" w:rsidRPr="00876795">
        <w:rPr>
          <w:rFonts w:eastAsia="Calibri" w:cs="Arial"/>
          <w:color w:val="000000" w:themeColor="text1"/>
          <w:szCs w:val="22"/>
          <w:lang w:eastAsia="en-US"/>
        </w:rPr>
        <w:t xml:space="preserve"> (t.j. </w:t>
      </w:r>
      <w:r w:rsidR="00D248CE" w:rsidRPr="00876795">
        <w:rPr>
          <w:rFonts w:cs="Arial"/>
          <w:color w:val="000000" w:themeColor="text1"/>
          <w:szCs w:val="22"/>
        </w:rPr>
        <w:t xml:space="preserve">Dz.U. z </w:t>
      </w:r>
      <w:r w:rsidR="0045089B" w:rsidRPr="00876795">
        <w:rPr>
          <w:rFonts w:cs="Arial"/>
          <w:color w:val="000000" w:themeColor="text1"/>
          <w:szCs w:val="22"/>
        </w:rPr>
        <w:t xml:space="preserve">2025 </w:t>
      </w:r>
      <w:r w:rsidR="00D248CE" w:rsidRPr="00876795">
        <w:rPr>
          <w:rFonts w:cs="Arial"/>
          <w:color w:val="000000" w:themeColor="text1"/>
          <w:szCs w:val="22"/>
        </w:rPr>
        <w:t xml:space="preserve">r. poz. </w:t>
      </w:r>
      <w:r w:rsidR="0045089B" w:rsidRPr="00876795">
        <w:rPr>
          <w:rFonts w:cs="Arial"/>
          <w:color w:val="000000" w:themeColor="text1"/>
          <w:szCs w:val="22"/>
        </w:rPr>
        <w:t>960</w:t>
      </w:r>
      <w:r w:rsidR="00D248CE" w:rsidRPr="00876795">
        <w:rPr>
          <w:rFonts w:cs="Arial"/>
          <w:color w:val="000000" w:themeColor="text1"/>
          <w:szCs w:val="22"/>
        </w:rPr>
        <w:t>)</w:t>
      </w:r>
      <w:r w:rsidRPr="00876795">
        <w:rPr>
          <w:rFonts w:eastAsia="Calibri" w:cs="Arial"/>
          <w:color w:val="000000" w:themeColor="text1"/>
          <w:szCs w:val="22"/>
          <w:lang w:eastAsia="en-US"/>
        </w:rPr>
        <w:t>, w tym za:</w:t>
      </w:r>
    </w:p>
    <w:p w14:paraId="7F22404C" w14:textId="77777777" w:rsidR="008137A8" w:rsidRPr="00876795" w:rsidRDefault="008137A8" w:rsidP="002B35BA">
      <w:pPr>
        <w:numPr>
          <w:ilvl w:val="0"/>
          <w:numId w:val="51"/>
        </w:numPr>
        <w:suppressAutoHyphens/>
        <w:ind w:left="709" w:hanging="284"/>
        <w:jc w:val="both"/>
        <w:rPr>
          <w:rFonts w:cs="Arial"/>
          <w:color w:val="000000" w:themeColor="text1"/>
          <w:szCs w:val="22"/>
        </w:rPr>
      </w:pPr>
      <w:r w:rsidRPr="00876795">
        <w:rPr>
          <w:rFonts w:cs="Arial"/>
          <w:color w:val="000000" w:themeColor="text1"/>
          <w:szCs w:val="22"/>
        </w:rPr>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w:t>
      </w:r>
    </w:p>
    <w:p w14:paraId="6009AEC0" w14:textId="77777777" w:rsidR="008137A8" w:rsidRPr="00876795" w:rsidRDefault="008137A8" w:rsidP="002B35BA">
      <w:pPr>
        <w:numPr>
          <w:ilvl w:val="0"/>
          <w:numId w:val="51"/>
        </w:numPr>
        <w:suppressAutoHyphens/>
        <w:ind w:left="709" w:hanging="284"/>
        <w:jc w:val="both"/>
        <w:rPr>
          <w:rFonts w:cs="Arial"/>
          <w:color w:val="000000" w:themeColor="text1"/>
          <w:szCs w:val="22"/>
        </w:rPr>
      </w:pPr>
      <w:r w:rsidRPr="00876795">
        <w:rPr>
          <w:rFonts w:cs="Arial"/>
          <w:color w:val="000000" w:themeColor="text1"/>
          <w:szCs w:val="22"/>
        </w:rPr>
        <w:t>zanieczyszczenie wód i gruntu substancjami niebezpiecznymi pochodzącymi z uszkodzonych maszyn i urządzeń,</w:t>
      </w:r>
    </w:p>
    <w:p w14:paraId="6E81E16D" w14:textId="77777777" w:rsidR="008137A8" w:rsidRPr="00876795" w:rsidRDefault="008137A8" w:rsidP="002B35BA">
      <w:pPr>
        <w:numPr>
          <w:ilvl w:val="0"/>
          <w:numId w:val="51"/>
        </w:numPr>
        <w:suppressAutoHyphens/>
        <w:ind w:left="709" w:hanging="284"/>
        <w:jc w:val="both"/>
        <w:rPr>
          <w:rFonts w:cs="Arial"/>
          <w:color w:val="000000" w:themeColor="text1"/>
          <w:szCs w:val="22"/>
        </w:rPr>
      </w:pPr>
      <w:r w:rsidRPr="00876795">
        <w:rPr>
          <w:rFonts w:cs="Arial"/>
          <w:color w:val="000000" w:themeColor="text1"/>
          <w:szCs w:val="22"/>
        </w:rPr>
        <w:t>emisję ponadnormatywnego poziomu hałasu.</w:t>
      </w:r>
    </w:p>
    <w:p w14:paraId="07B1FF19"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 xml:space="preserve">Wykonawca zobowiązany jest do przestrzegania przepisów o ochronie wód i nienaruszania stosunków wodnych. </w:t>
      </w:r>
    </w:p>
    <w:p w14:paraId="52941628"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w:t>
      </w:r>
    </w:p>
    <w:p w14:paraId="1622DF97"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Kwoty, o których mowa w ust. 7 Zamawiający może potrącać z płatności wynagrodzenia należnego Wykonawcy.</w:t>
      </w:r>
    </w:p>
    <w:p w14:paraId="52E85C47" w14:textId="77777777" w:rsidR="008137A8" w:rsidRPr="00876795" w:rsidRDefault="008137A8" w:rsidP="000C1460">
      <w:pPr>
        <w:numPr>
          <w:ilvl w:val="0"/>
          <w:numId w:val="47"/>
        </w:numPr>
        <w:suppressAutoHyphens/>
        <w:ind w:left="426" w:hanging="426"/>
        <w:jc w:val="both"/>
        <w:rPr>
          <w:rFonts w:cs="Arial"/>
          <w:color w:val="000000" w:themeColor="text1"/>
          <w:szCs w:val="22"/>
        </w:rPr>
      </w:pPr>
      <w:r w:rsidRPr="00876795">
        <w:rPr>
          <w:rFonts w:cs="Arial"/>
          <w:color w:val="000000" w:themeColor="text1"/>
          <w:szCs w:val="22"/>
        </w:rPr>
        <w:t>Wykonawca</w:t>
      </w:r>
      <w:r w:rsidRPr="00876795">
        <w:rPr>
          <w:rFonts w:cs="Arial"/>
          <w:i/>
          <w:iCs/>
          <w:color w:val="000000" w:themeColor="text1"/>
          <w:szCs w:val="22"/>
        </w:rPr>
        <w:t xml:space="preserve"> </w:t>
      </w:r>
      <w:r w:rsidRPr="00876795">
        <w:rPr>
          <w:rFonts w:cs="Arial"/>
          <w:iCs/>
          <w:color w:val="000000" w:themeColor="text1"/>
          <w:szCs w:val="22"/>
        </w:rPr>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876795">
        <w:rPr>
          <w:rFonts w:cs="Arial"/>
          <w:i/>
          <w:iCs/>
          <w:color w:val="000000" w:themeColor="text1"/>
          <w:szCs w:val="22"/>
        </w:rPr>
        <w:t xml:space="preserve"> </w:t>
      </w:r>
    </w:p>
    <w:p w14:paraId="3728E104" w14:textId="1F6E0A2D" w:rsidR="008137A8" w:rsidRPr="00876795" w:rsidRDefault="008137A8" w:rsidP="000C1460">
      <w:pPr>
        <w:numPr>
          <w:ilvl w:val="0"/>
          <w:numId w:val="47"/>
        </w:numPr>
        <w:suppressAutoHyphens/>
        <w:ind w:left="426" w:hanging="426"/>
        <w:jc w:val="both"/>
        <w:rPr>
          <w:rFonts w:cs="Arial"/>
          <w:i/>
          <w:iCs/>
          <w:color w:val="000000" w:themeColor="text1"/>
          <w:szCs w:val="22"/>
        </w:rPr>
      </w:pPr>
      <w:r w:rsidRPr="00876795">
        <w:rPr>
          <w:rFonts w:cs="Arial"/>
          <w:color w:val="000000" w:themeColor="text1"/>
          <w:szCs w:val="22"/>
        </w:rPr>
        <w:lastRenderedPageBreak/>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w:t>
      </w:r>
      <w:r w:rsidR="00A81B79">
        <w:rPr>
          <w:rFonts w:cs="Arial"/>
          <w:color w:val="000000" w:themeColor="text1"/>
          <w:szCs w:val="22"/>
        </w:rPr>
        <w:br/>
      </w:r>
      <w:r w:rsidRPr="00876795">
        <w:rPr>
          <w:rFonts w:cs="Arial"/>
          <w:color w:val="000000" w:themeColor="text1"/>
          <w:szCs w:val="22"/>
        </w:rPr>
        <w:t xml:space="preserve">a następnie obciążyć Wykonawcę fakturą na kwotę stanowiącą koszt posprzątania oraz usunięcia i utylizacji odpadów. Zlecenie przez Zamawiającego powyższych czynności osobie trzeciej nie zwalnia Wykonawcy z odpowiedzialności za wytworzone odpady. </w:t>
      </w:r>
    </w:p>
    <w:p w14:paraId="364D2C66" w14:textId="05DA9D96" w:rsidR="008137A8" w:rsidRPr="00876795" w:rsidRDefault="008137A8" w:rsidP="000C1460">
      <w:pPr>
        <w:numPr>
          <w:ilvl w:val="0"/>
          <w:numId w:val="47"/>
        </w:numPr>
        <w:suppressAutoHyphens/>
        <w:ind w:left="426" w:hanging="426"/>
        <w:jc w:val="both"/>
        <w:rPr>
          <w:rFonts w:cs="Arial"/>
          <w:i/>
          <w:iCs/>
          <w:color w:val="000000" w:themeColor="text1"/>
          <w:szCs w:val="22"/>
        </w:rPr>
      </w:pPr>
      <w:r w:rsidRPr="00876795">
        <w:rPr>
          <w:rFonts w:eastAsia="Arial" w:cs="Arial"/>
          <w:bCs/>
          <w:color w:val="000000" w:themeColor="text1"/>
          <w:szCs w:val="22"/>
          <w:lang w:val="pl"/>
        </w:rPr>
        <w:t>Wykonawca</w:t>
      </w:r>
      <w:r w:rsidRPr="00876795">
        <w:rPr>
          <w:rFonts w:eastAsia="Arial" w:cs="Arial"/>
          <w:color w:val="000000" w:themeColor="text1"/>
          <w:szCs w:val="22"/>
          <w:lang w:val="pl"/>
        </w:rPr>
        <w:t xml:space="preserve"> oświadcza, </w:t>
      </w:r>
      <w:r w:rsidR="00262DA3" w:rsidRPr="00876795">
        <w:rPr>
          <w:rFonts w:eastAsia="Arial" w:cs="Arial"/>
          <w:color w:val="000000" w:themeColor="text1"/>
          <w:szCs w:val="22"/>
          <w:lang w:val="pl"/>
        </w:rPr>
        <w:t xml:space="preserve">że </w:t>
      </w:r>
      <w:r w:rsidRPr="00876795">
        <w:rPr>
          <w:rFonts w:eastAsia="Arial" w:cs="Arial"/>
          <w:color w:val="000000" w:themeColor="text1"/>
          <w:szCs w:val="22"/>
          <w:lang w:val="pl"/>
        </w:rPr>
        <w:t>podczas realizacji Przedmiotu Umowy będ</w:t>
      </w:r>
      <w:r w:rsidR="00262DA3" w:rsidRPr="00876795">
        <w:rPr>
          <w:rFonts w:eastAsia="Arial" w:cs="Arial"/>
          <w:color w:val="000000" w:themeColor="text1"/>
          <w:szCs w:val="22"/>
          <w:lang w:val="pl"/>
        </w:rPr>
        <w:t>zie</w:t>
      </w:r>
      <w:r w:rsidRPr="00876795">
        <w:rPr>
          <w:rFonts w:eastAsia="Arial" w:cs="Arial"/>
          <w:color w:val="000000" w:themeColor="text1"/>
          <w:szCs w:val="22"/>
          <w:lang w:val="pl"/>
        </w:rPr>
        <w:t xml:space="preserve"> stosować się do ustaleń wynikających z decyzji o środowiskowych uwarunkowaniach zgody na realizację przedsięwzięcia, o ile była wymagana. </w:t>
      </w:r>
    </w:p>
    <w:p w14:paraId="49AD05A5" w14:textId="77777777" w:rsidR="008137A8" w:rsidRPr="00876795" w:rsidRDefault="008137A8" w:rsidP="000C1460">
      <w:pPr>
        <w:numPr>
          <w:ilvl w:val="0"/>
          <w:numId w:val="47"/>
        </w:numPr>
        <w:suppressAutoHyphens/>
        <w:ind w:left="426" w:hanging="426"/>
        <w:jc w:val="both"/>
        <w:rPr>
          <w:rFonts w:cs="Arial"/>
          <w:i/>
          <w:iCs/>
          <w:color w:val="000000" w:themeColor="text1"/>
          <w:szCs w:val="22"/>
        </w:rPr>
      </w:pPr>
      <w:r w:rsidRPr="00876795">
        <w:rPr>
          <w:rFonts w:eastAsia="Arial" w:cs="Arial"/>
          <w:bCs/>
          <w:color w:val="000000" w:themeColor="text1"/>
          <w:szCs w:val="22"/>
          <w:lang w:val="pl"/>
        </w:rPr>
        <w:t>Wykonawca</w:t>
      </w:r>
      <w:r w:rsidRPr="00876795">
        <w:rPr>
          <w:rFonts w:eastAsia="Arial" w:cs="Arial"/>
          <w:color w:val="000000" w:themeColor="text1"/>
          <w:szCs w:val="22"/>
          <w:lang w:val="pl"/>
        </w:rPr>
        <w:t xml:space="preserve"> może zlecić wykonanie obowiązku gospodarowania odpadami innemu posiadaczowi odpadów, który uzyskał pozwolenie właściwego organu na prowadzenie działalności w zakresie gospodarowania odpadami, chyba ze działalność taka nie wymaga uzyskania pozwolenia. </w:t>
      </w:r>
    </w:p>
    <w:p w14:paraId="0DBE5473" w14:textId="6ACB521F" w:rsidR="008137A8" w:rsidRPr="002B35BA" w:rsidRDefault="008137A8" w:rsidP="00541B4F">
      <w:pPr>
        <w:numPr>
          <w:ilvl w:val="0"/>
          <w:numId w:val="47"/>
        </w:numPr>
        <w:suppressAutoHyphens/>
        <w:ind w:left="426" w:hanging="426"/>
        <w:jc w:val="both"/>
        <w:rPr>
          <w:rFonts w:cs="Arial"/>
          <w:i/>
          <w:iCs/>
          <w:color w:val="000000" w:themeColor="text1"/>
          <w:szCs w:val="22"/>
        </w:rPr>
      </w:pPr>
      <w:r w:rsidRPr="002B35BA">
        <w:rPr>
          <w:rFonts w:eastAsia="Arial" w:cs="Arial"/>
          <w:color w:val="000000" w:themeColor="text1"/>
          <w:szCs w:val="22"/>
          <w:lang w:val="pl"/>
        </w:rPr>
        <w:t xml:space="preserve">W celu udokumentowania gwarancji prawidłowego postępowania z wytworzonymi odpadami, </w:t>
      </w:r>
      <w:r w:rsidRPr="002B35BA">
        <w:rPr>
          <w:rFonts w:eastAsia="Arial" w:cs="Arial"/>
          <w:bCs/>
          <w:color w:val="000000" w:themeColor="text1"/>
          <w:szCs w:val="22"/>
          <w:lang w:val="pl"/>
        </w:rPr>
        <w:t>Wykonawca</w:t>
      </w:r>
      <w:r w:rsidRPr="002B35BA">
        <w:rPr>
          <w:rFonts w:eastAsia="Arial" w:cs="Arial"/>
          <w:color w:val="000000" w:themeColor="text1"/>
          <w:szCs w:val="22"/>
          <w:lang w:val="pl"/>
        </w:rPr>
        <w:t xml:space="preserve"> zobowiązany jest przedłożyć</w:t>
      </w:r>
      <w:r w:rsidRPr="002B35BA">
        <w:rPr>
          <w:rFonts w:eastAsia="Arial" w:cs="Arial"/>
          <w:bCs/>
          <w:color w:val="000000" w:themeColor="text1"/>
          <w:szCs w:val="22"/>
          <w:lang w:val="pl"/>
        </w:rPr>
        <w:t xml:space="preserve"> Zamawiającemu</w:t>
      </w:r>
      <w:r w:rsidRPr="002B35BA">
        <w:rPr>
          <w:rFonts w:eastAsia="Arial" w:cs="Arial"/>
          <w:color w:val="000000" w:themeColor="text1"/>
          <w:szCs w:val="22"/>
          <w:lang w:val="pl"/>
        </w:rPr>
        <w:t xml:space="preserve"> </w:t>
      </w:r>
      <w:r w:rsidRPr="002B35BA">
        <w:rPr>
          <w:rFonts w:eastAsia="Calibri" w:cs="Arial"/>
          <w:color w:val="000000" w:themeColor="text1"/>
          <w:szCs w:val="22"/>
          <w:lang w:eastAsia="en-US"/>
        </w:rPr>
        <w:t xml:space="preserve">najpóźniej w dniu </w:t>
      </w:r>
      <w:r w:rsidR="00262DA3" w:rsidRPr="002B35BA">
        <w:rPr>
          <w:rFonts w:eastAsia="Calibri" w:cs="Arial"/>
          <w:color w:val="000000" w:themeColor="text1"/>
          <w:szCs w:val="22"/>
          <w:lang w:eastAsia="en-US"/>
        </w:rPr>
        <w:t xml:space="preserve">przekazania dokumentacji </w:t>
      </w:r>
      <w:r w:rsidR="006110B2">
        <w:rPr>
          <w:rFonts w:eastAsia="Calibri" w:cs="Arial"/>
          <w:color w:val="000000" w:themeColor="text1"/>
          <w:szCs w:val="22"/>
          <w:lang w:eastAsia="en-US"/>
        </w:rPr>
        <w:t>fotograficznej</w:t>
      </w:r>
      <w:r w:rsidR="006110B2" w:rsidRPr="002B35BA">
        <w:rPr>
          <w:rFonts w:eastAsia="Calibri" w:cs="Arial"/>
          <w:color w:val="000000" w:themeColor="text1"/>
          <w:szCs w:val="22"/>
          <w:lang w:eastAsia="en-US"/>
        </w:rPr>
        <w:t xml:space="preserve"> </w:t>
      </w:r>
      <w:r w:rsidR="00C937C5" w:rsidRPr="002B35BA">
        <w:rPr>
          <w:rFonts w:eastAsia="Calibri" w:cs="Arial"/>
          <w:color w:val="000000" w:themeColor="text1"/>
          <w:szCs w:val="22"/>
          <w:lang w:eastAsia="en-US"/>
        </w:rPr>
        <w:t xml:space="preserve">wykonanej zgodnie z </w:t>
      </w:r>
      <w:r w:rsidR="00C937C5" w:rsidRPr="002B35BA">
        <w:rPr>
          <w:rFonts w:eastAsia="Calibri" w:cs="Arial"/>
          <w:color w:val="000000" w:themeColor="text1"/>
          <w:szCs w:val="22"/>
        </w:rPr>
        <w:t xml:space="preserve">§2 ust. </w:t>
      </w:r>
      <w:r w:rsidR="009F269B" w:rsidRPr="002B35BA">
        <w:rPr>
          <w:rFonts w:eastAsia="Calibri" w:cs="Arial"/>
          <w:color w:val="000000" w:themeColor="text1"/>
          <w:szCs w:val="22"/>
        </w:rPr>
        <w:t>9</w:t>
      </w:r>
      <w:r w:rsidR="00C937C5" w:rsidRPr="002B35BA">
        <w:rPr>
          <w:rFonts w:eastAsia="Calibri" w:cs="Arial"/>
          <w:color w:val="000000" w:themeColor="text1"/>
          <w:szCs w:val="22"/>
        </w:rPr>
        <w:t xml:space="preserve"> Umowy</w:t>
      </w:r>
      <w:r w:rsidRPr="002B35BA">
        <w:rPr>
          <w:rFonts w:eastAsia="Calibri" w:cs="Arial"/>
          <w:color w:val="000000" w:themeColor="text1"/>
          <w:szCs w:val="22"/>
          <w:lang w:eastAsia="en-US"/>
        </w:rPr>
        <w:t xml:space="preserve"> pisemnej informacji według wzoru opisanego w </w:t>
      </w:r>
      <w:r w:rsidR="00550092" w:rsidRPr="002B35BA">
        <w:rPr>
          <w:rFonts w:eastAsia="Calibri" w:cs="Arial"/>
          <w:color w:val="000000" w:themeColor="text1"/>
          <w:szCs w:val="22"/>
          <w:lang w:eastAsia="en-US"/>
        </w:rPr>
        <w:t>Załącznik</w:t>
      </w:r>
      <w:r w:rsidRPr="002B35BA">
        <w:rPr>
          <w:rFonts w:eastAsia="Calibri" w:cs="Arial"/>
          <w:color w:val="000000" w:themeColor="text1"/>
          <w:szCs w:val="22"/>
          <w:lang w:eastAsia="en-US"/>
        </w:rPr>
        <w:t xml:space="preserve">u </w:t>
      </w:r>
      <w:r w:rsidR="008C30B6" w:rsidRPr="002B35BA">
        <w:rPr>
          <w:rFonts w:eastAsia="Calibri" w:cs="Arial"/>
          <w:color w:val="000000" w:themeColor="text1"/>
          <w:szCs w:val="22"/>
          <w:lang w:eastAsia="en-US"/>
        </w:rPr>
        <w:t xml:space="preserve">nr </w:t>
      </w:r>
      <w:r w:rsidR="002D425F" w:rsidRPr="002B35BA">
        <w:rPr>
          <w:rFonts w:eastAsia="Calibri" w:cs="Arial"/>
          <w:color w:val="000000" w:themeColor="text1"/>
          <w:szCs w:val="22"/>
          <w:lang w:eastAsia="en-US"/>
        </w:rPr>
        <w:t xml:space="preserve">2 </w:t>
      </w:r>
      <w:r w:rsidRPr="002B35BA">
        <w:rPr>
          <w:rFonts w:eastAsia="Calibri" w:cs="Arial"/>
          <w:bCs/>
          <w:color w:val="000000" w:themeColor="text1"/>
          <w:szCs w:val="22"/>
          <w:lang w:eastAsia="en-US"/>
        </w:rPr>
        <w:t>do Umowy</w:t>
      </w:r>
      <w:r w:rsidRPr="002B35BA">
        <w:rPr>
          <w:rFonts w:eastAsia="Calibri" w:cs="Arial"/>
          <w:color w:val="000000" w:themeColor="text1"/>
          <w:szCs w:val="22"/>
          <w:lang w:eastAsia="en-US"/>
        </w:rPr>
        <w:t>.</w:t>
      </w:r>
    </w:p>
    <w:p w14:paraId="59BA7A85" w14:textId="2EDC43DB" w:rsidR="008137A8" w:rsidRPr="00876795" w:rsidRDefault="008137A8" w:rsidP="000C1460">
      <w:pPr>
        <w:numPr>
          <w:ilvl w:val="0"/>
          <w:numId w:val="47"/>
        </w:numPr>
        <w:suppressAutoHyphens/>
        <w:ind w:left="426" w:hanging="426"/>
        <w:jc w:val="both"/>
        <w:rPr>
          <w:rFonts w:cs="Arial"/>
          <w:i/>
          <w:iCs/>
          <w:color w:val="000000" w:themeColor="text1"/>
          <w:szCs w:val="22"/>
        </w:rPr>
      </w:pPr>
      <w:r w:rsidRPr="00876795">
        <w:rPr>
          <w:rFonts w:eastAsia="Arial" w:cs="Arial"/>
          <w:bCs/>
          <w:color w:val="000000" w:themeColor="text1"/>
          <w:szCs w:val="22"/>
          <w:lang w:val="pl"/>
        </w:rPr>
        <w:t>Wykonawcy</w:t>
      </w:r>
      <w:r w:rsidRPr="00876795">
        <w:rPr>
          <w:rFonts w:eastAsia="Arial" w:cs="Arial"/>
          <w:color w:val="000000" w:themeColor="text1"/>
          <w:szCs w:val="22"/>
          <w:lang w:val="pl"/>
        </w:rPr>
        <w:t xml:space="preserve"> zabrania się na w miejscu realizacji Przedmiotu Umowy:</w:t>
      </w:r>
    </w:p>
    <w:p w14:paraId="61FB29BD" w14:textId="77777777" w:rsidR="008137A8" w:rsidRPr="00876795" w:rsidRDefault="008137A8" w:rsidP="000C1460">
      <w:pPr>
        <w:numPr>
          <w:ilvl w:val="0"/>
          <w:numId w:val="46"/>
        </w:numPr>
        <w:suppressAutoHyphens/>
        <w:ind w:left="709" w:right="40" w:hanging="283"/>
        <w:jc w:val="both"/>
        <w:rPr>
          <w:rFonts w:eastAsia="Arial" w:cs="Arial"/>
          <w:color w:val="000000" w:themeColor="text1"/>
          <w:szCs w:val="22"/>
          <w:lang w:val="pl"/>
        </w:rPr>
      </w:pPr>
      <w:r w:rsidRPr="00876795">
        <w:rPr>
          <w:rFonts w:eastAsia="Arial" w:cs="Arial"/>
          <w:color w:val="000000" w:themeColor="text1"/>
          <w:szCs w:val="22"/>
          <w:lang w:val="pl"/>
        </w:rPr>
        <w:t>wwożenia lub wnoszenia odpadów, które nie powstały w związku z realizacją Przedmiotu Umowy;</w:t>
      </w:r>
    </w:p>
    <w:p w14:paraId="7B7D274D" w14:textId="77777777" w:rsidR="008137A8" w:rsidRPr="00876795" w:rsidRDefault="008137A8" w:rsidP="000C1460">
      <w:pPr>
        <w:numPr>
          <w:ilvl w:val="0"/>
          <w:numId w:val="46"/>
        </w:numPr>
        <w:suppressAutoHyphens/>
        <w:ind w:left="709" w:right="40" w:hanging="283"/>
        <w:jc w:val="both"/>
        <w:rPr>
          <w:rFonts w:eastAsia="Arial" w:cs="Arial"/>
          <w:color w:val="000000" w:themeColor="text1"/>
          <w:szCs w:val="22"/>
          <w:lang w:val="pl"/>
        </w:rPr>
      </w:pPr>
      <w:r w:rsidRPr="00876795">
        <w:rPr>
          <w:rFonts w:eastAsia="Arial" w:cs="Arial"/>
          <w:color w:val="000000" w:themeColor="text1"/>
          <w:szCs w:val="22"/>
          <w:lang w:val="pl"/>
        </w:rPr>
        <w:t>gromadzenia w miejscach i warunkach nieuzgodnionych z Zamawiającym - odpadów powstałych w związku z realizacją Przedmiotu Umowy;</w:t>
      </w:r>
    </w:p>
    <w:p w14:paraId="0B59A78B" w14:textId="77777777" w:rsidR="008137A8" w:rsidRPr="00876795" w:rsidRDefault="008137A8" w:rsidP="000C1460">
      <w:pPr>
        <w:numPr>
          <w:ilvl w:val="0"/>
          <w:numId w:val="46"/>
        </w:numPr>
        <w:suppressAutoHyphens/>
        <w:ind w:left="709" w:right="40" w:hanging="283"/>
        <w:jc w:val="both"/>
        <w:rPr>
          <w:rFonts w:eastAsia="Arial" w:cs="Arial"/>
          <w:color w:val="000000" w:themeColor="text1"/>
          <w:szCs w:val="22"/>
          <w:lang w:val="pl"/>
        </w:rPr>
      </w:pPr>
      <w:r w:rsidRPr="00876795">
        <w:rPr>
          <w:rFonts w:eastAsia="Arial" w:cs="Arial"/>
          <w:color w:val="000000" w:themeColor="text1"/>
          <w:szCs w:val="22"/>
          <w:lang w:val="pl"/>
        </w:rPr>
        <w:t xml:space="preserve">spalania lub zakopywania odpadów i innych materiałów; </w:t>
      </w:r>
    </w:p>
    <w:p w14:paraId="097D28A3" w14:textId="77777777" w:rsidR="008137A8" w:rsidRPr="00876795" w:rsidRDefault="008137A8" w:rsidP="000C1460">
      <w:pPr>
        <w:numPr>
          <w:ilvl w:val="0"/>
          <w:numId w:val="46"/>
        </w:numPr>
        <w:suppressAutoHyphens/>
        <w:ind w:left="709" w:right="40" w:hanging="283"/>
        <w:jc w:val="both"/>
        <w:rPr>
          <w:rFonts w:eastAsia="Arial" w:cs="Arial"/>
          <w:color w:val="000000" w:themeColor="text1"/>
          <w:szCs w:val="22"/>
        </w:rPr>
      </w:pPr>
      <w:r w:rsidRPr="00876795">
        <w:rPr>
          <w:rFonts w:eastAsia="Arial" w:cs="Arial"/>
          <w:color w:val="000000" w:themeColor="text1"/>
          <w:szCs w:val="22"/>
        </w:rPr>
        <w:t>wprowadzania ścieków bytowych i ścieków przemysłowych do urządzeń kanalizacyjnych przeznaczonych do odprowadzania wód opadowych, a także wprowadzania ścieków opadowych i wód drenażowych do kanalizacji sanitarnej;</w:t>
      </w:r>
    </w:p>
    <w:p w14:paraId="218C9DFA" w14:textId="1C1BD383" w:rsidR="008137A8" w:rsidRPr="00876795" w:rsidRDefault="008137A8" w:rsidP="000C1460">
      <w:pPr>
        <w:numPr>
          <w:ilvl w:val="0"/>
          <w:numId w:val="46"/>
        </w:numPr>
        <w:suppressAutoHyphens/>
        <w:ind w:left="709" w:right="40" w:hanging="283"/>
        <w:jc w:val="both"/>
        <w:rPr>
          <w:rFonts w:eastAsia="Arial" w:cs="Arial"/>
          <w:color w:val="000000" w:themeColor="text1"/>
          <w:szCs w:val="22"/>
        </w:rPr>
      </w:pPr>
      <w:r w:rsidRPr="00876795">
        <w:rPr>
          <w:rFonts w:eastAsia="Arial" w:cs="Arial"/>
          <w:color w:val="000000" w:themeColor="text1"/>
          <w:szCs w:val="22"/>
        </w:rPr>
        <w:t>wprowadzania do urządzeń kanalizacyjnych i systemów gospodarki wodno-ściekowej</w:t>
      </w:r>
      <w:r w:rsidRPr="00876795">
        <w:rPr>
          <w:rFonts w:eastAsia="Arial" w:cs="Arial"/>
          <w:bCs/>
          <w:color w:val="000000" w:themeColor="text1"/>
          <w:szCs w:val="22"/>
        </w:rPr>
        <w:t>, odpadów stałych, odpadów płynnych niemieszających się z wodą, substancji palnych i wybuchowych, substancji żrących i toksycznych itp. określonych w ustawie z dnia 7 czerwca 2001r. o zbiorowym zaopatrzeniu w wodę i zbiorowym odprowadzaniu ścieków (tj. Dz. U.</w:t>
      </w:r>
      <w:r w:rsidRPr="00876795">
        <w:rPr>
          <w:rFonts w:eastAsia="Arial" w:cs="Arial"/>
          <w:color w:val="000000" w:themeColor="text1"/>
          <w:szCs w:val="22"/>
        </w:rPr>
        <w:t xml:space="preserve"> z </w:t>
      </w:r>
      <w:r w:rsidR="00383A5A" w:rsidRPr="00876795">
        <w:rPr>
          <w:rFonts w:eastAsia="Arial" w:cs="Arial"/>
          <w:color w:val="000000" w:themeColor="text1"/>
          <w:szCs w:val="22"/>
        </w:rPr>
        <w:t>2024 r</w:t>
      </w:r>
      <w:r w:rsidRPr="00876795">
        <w:rPr>
          <w:rFonts w:eastAsia="Arial" w:cs="Arial"/>
          <w:color w:val="000000" w:themeColor="text1"/>
          <w:szCs w:val="22"/>
        </w:rPr>
        <w:t xml:space="preserve">., poz. </w:t>
      </w:r>
      <w:r w:rsidR="00383A5A" w:rsidRPr="00876795">
        <w:rPr>
          <w:rFonts w:eastAsia="Arial" w:cs="Arial"/>
          <w:color w:val="000000" w:themeColor="text1"/>
          <w:szCs w:val="22"/>
        </w:rPr>
        <w:t>757</w:t>
      </w:r>
      <w:r w:rsidRPr="00876795">
        <w:rPr>
          <w:rFonts w:eastAsia="Arial" w:cs="Arial"/>
          <w:color w:val="000000" w:themeColor="text1"/>
          <w:szCs w:val="22"/>
        </w:rPr>
        <w:t>).</w:t>
      </w:r>
    </w:p>
    <w:p w14:paraId="2A955278" w14:textId="77777777" w:rsidR="008137A8" w:rsidRPr="00876795" w:rsidRDefault="008137A8" w:rsidP="008137A8">
      <w:pPr>
        <w:suppressAutoHyphens/>
        <w:ind w:left="426" w:right="40"/>
        <w:jc w:val="both"/>
        <w:rPr>
          <w:rFonts w:eastAsia="Arial" w:cs="Arial"/>
          <w:color w:val="000000" w:themeColor="text1"/>
          <w:szCs w:val="22"/>
          <w:lang w:val="pl"/>
        </w:rPr>
      </w:pPr>
    </w:p>
    <w:p w14:paraId="3D89867B" w14:textId="77777777" w:rsidR="008137A8" w:rsidRPr="00876795" w:rsidRDefault="008137A8" w:rsidP="000C1460">
      <w:pPr>
        <w:numPr>
          <w:ilvl w:val="2"/>
          <w:numId w:val="45"/>
        </w:numPr>
        <w:suppressAutoHyphens/>
        <w:ind w:left="284" w:right="40" w:hanging="222"/>
        <w:jc w:val="center"/>
        <w:rPr>
          <w:rFonts w:eastAsia="Arial" w:cs="Arial"/>
          <w:b/>
          <w:color w:val="000000" w:themeColor="text1"/>
          <w:szCs w:val="22"/>
          <w:lang w:val="pl"/>
        </w:rPr>
      </w:pPr>
      <w:r w:rsidRPr="00876795">
        <w:rPr>
          <w:rFonts w:eastAsia="Arial" w:cs="Arial"/>
          <w:b/>
          <w:color w:val="000000" w:themeColor="text1"/>
          <w:szCs w:val="22"/>
          <w:lang w:val="pl"/>
        </w:rPr>
        <w:t>BHP</w:t>
      </w:r>
    </w:p>
    <w:p w14:paraId="5FF9020F" w14:textId="77777777" w:rsidR="008137A8" w:rsidRPr="00876795" w:rsidRDefault="008137A8" w:rsidP="000C1460">
      <w:pPr>
        <w:numPr>
          <w:ilvl w:val="0"/>
          <w:numId w:val="48"/>
        </w:numPr>
        <w:suppressAutoHyphens/>
        <w:ind w:left="426" w:hanging="426"/>
        <w:jc w:val="both"/>
        <w:rPr>
          <w:rFonts w:eastAsia="Arial" w:cs="Arial"/>
          <w:color w:val="000000" w:themeColor="text1"/>
          <w:szCs w:val="22"/>
          <w:lang w:val="pl"/>
        </w:rPr>
      </w:pPr>
      <w:r w:rsidRPr="00876795">
        <w:rPr>
          <w:rFonts w:eastAsia="Arial" w:cs="Arial"/>
          <w:color w:val="000000" w:themeColor="text1"/>
          <w:szCs w:val="22"/>
          <w:lang w:val="pl"/>
        </w:rPr>
        <w:t>Wykonawca zobowiązany jest zapewnić bezpieczne i higieniczne warunki pracy, zgodnie z obowiązującymi przepisami.</w:t>
      </w:r>
    </w:p>
    <w:p w14:paraId="6ED0F06F" w14:textId="77777777" w:rsidR="008137A8" w:rsidRPr="00876795" w:rsidRDefault="008137A8" w:rsidP="000C1460">
      <w:pPr>
        <w:numPr>
          <w:ilvl w:val="0"/>
          <w:numId w:val="48"/>
        </w:numPr>
        <w:suppressAutoHyphens/>
        <w:ind w:left="426" w:hanging="426"/>
        <w:jc w:val="both"/>
        <w:rPr>
          <w:rFonts w:eastAsia="Arial" w:cs="Arial"/>
          <w:color w:val="000000" w:themeColor="text1"/>
          <w:szCs w:val="22"/>
          <w:lang w:val="pl"/>
        </w:rPr>
      </w:pPr>
      <w:r w:rsidRPr="00876795">
        <w:rPr>
          <w:rFonts w:eastAsia="Arial" w:cs="Arial"/>
          <w:color w:val="000000" w:themeColor="text1"/>
          <w:szCs w:val="22"/>
          <w:lang w:val="pl"/>
        </w:rPr>
        <w:t xml:space="preserve">Obowiązek ten będzie realizowany między innymi poprzez dopuszczenie przez Wykonawcę do pracy tylko osób, które: </w:t>
      </w:r>
    </w:p>
    <w:p w14:paraId="60A4BD3F"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 xml:space="preserve">posiadają aktualne orzeczenie lekarskie o braku przeciwwskazań do wykonywania pracy na zajmowanym stanowisku w przedsiębiorstwie Wykonawcy, </w:t>
      </w:r>
    </w:p>
    <w:p w14:paraId="2AFCFB85"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 xml:space="preserve">posiadają aktualne zaświadczenie o przebytym szkoleniu w dziedzinie bhp, zgodnie z obowiązującymi w tym zakresie przepisami, </w:t>
      </w:r>
    </w:p>
    <w:p w14:paraId="4649EACB"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 xml:space="preserve">zostały poinformowane o ryzyku zawodowym związanym z wykonywaną pracą, sposobach ograniczenia poziomu ryzyka podczas pracy oraz złożyły Inwestorowi oświadczenia o zapoznaniu się z tymi informacjami, </w:t>
      </w:r>
    </w:p>
    <w:p w14:paraId="1CC1408B"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w:t>
      </w:r>
    </w:p>
    <w:p w14:paraId="3CD5E352"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znajdują się w stanie gwarantującym bezpieczne wykonywanie pracy (w szczególności nie są pod wpływem alkoholu lub innych środków odurzających),</w:t>
      </w:r>
    </w:p>
    <w:p w14:paraId="747E9DEC" w14:textId="77777777" w:rsidR="008137A8" w:rsidRPr="00876795" w:rsidRDefault="008137A8" w:rsidP="000C1460">
      <w:pPr>
        <w:numPr>
          <w:ilvl w:val="0"/>
          <w:numId w:val="50"/>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lastRenderedPageBreak/>
        <w:t>posiadają stosowne uprawnienia i upoważnienia - potwierdzone odpowiednimi dokumentami - do obsługi maszyn i urządzeń używanych na terenie budowy.</w:t>
      </w:r>
    </w:p>
    <w:p w14:paraId="387D5E78" w14:textId="77789866" w:rsidR="008137A8" w:rsidRPr="00876795" w:rsidRDefault="008137A8" w:rsidP="000C1460">
      <w:pPr>
        <w:numPr>
          <w:ilvl w:val="0"/>
          <w:numId w:val="48"/>
        </w:numPr>
        <w:suppressAutoHyphens/>
        <w:ind w:left="426" w:hanging="426"/>
        <w:jc w:val="both"/>
        <w:rPr>
          <w:rFonts w:eastAsia="Arial" w:cs="Arial"/>
          <w:color w:val="000000" w:themeColor="text1"/>
          <w:szCs w:val="22"/>
          <w:lang w:val="pl"/>
        </w:rPr>
      </w:pPr>
      <w:r w:rsidRPr="00876795">
        <w:rPr>
          <w:rFonts w:eastAsia="Arial" w:cs="Arial"/>
          <w:bCs/>
          <w:color w:val="000000" w:themeColor="text1"/>
          <w:szCs w:val="22"/>
          <w:lang w:val="pl"/>
        </w:rPr>
        <w:t>Wykonawca</w:t>
      </w:r>
      <w:r w:rsidRPr="00876795">
        <w:rPr>
          <w:rFonts w:eastAsia="Arial" w:cs="Arial"/>
          <w:color w:val="000000" w:themeColor="text1"/>
          <w:szCs w:val="22"/>
          <w:lang w:val="pl"/>
        </w:rPr>
        <w:t xml:space="preserve"> oświadcza, że będ</w:t>
      </w:r>
      <w:r w:rsidR="00F55EF0" w:rsidRPr="00876795">
        <w:rPr>
          <w:rFonts w:eastAsia="Arial" w:cs="Arial"/>
          <w:color w:val="000000" w:themeColor="text1"/>
          <w:szCs w:val="22"/>
          <w:lang w:val="pl"/>
        </w:rPr>
        <w:t>zie</w:t>
      </w:r>
      <w:r w:rsidRPr="00876795">
        <w:rPr>
          <w:rFonts w:eastAsia="Arial" w:cs="Arial"/>
          <w:color w:val="000000" w:themeColor="text1"/>
          <w:szCs w:val="22"/>
          <w:lang w:val="pl"/>
        </w:rPr>
        <w:t xml:space="preserve"> wykonywać zadania związane z realizacją Przedmiotu Umowy zgodnie z ogólnie obowiązującymi przepisami dotyczącymi bezpieczeństwa i higieny pracy oraz instrukcjami i procedurami obowiązującymi u Zamawiającego. </w:t>
      </w:r>
    </w:p>
    <w:p w14:paraId="3C9E05A0" w14:textId="77777777" w:rsidR="008137A8" w:rsidRPr="00876795" w:rsidRDefault="008137A8" w:rsidP="000C1460">
      <w:pPr>
        <w:numPr>
          <w:ilvl w:val="0"/>
          <w:numId w:val="48"/>
        </w:numPr>
        <w:suppressAutoHyphens/>
        <w:ind w:left="426" w:hanging="426"/>
        <w:jc w:val="both"/>
        <w:rPr>
          <w:rFonts w:eastAsia="Arial" w:cs="Arial"/>
          <w:color w:val="000000" w:themeColor="text1"/>
          <w:szCs w:val="22"/>
          <w:lang w:val="pl"/>
        </w:rPr>
      </w:pPr>
      <w:r w:rsidRPr="00876795">
        <w:rPr>
          <w:rFonts w:eastAsia="Arial" w:cs="Arial"/>
          <w:color w:val="000000" w:themeColor="text1"/>
          <w:szCs w:val="22"/>
          <w:lang w:val="pl"/>
        </w:rPr>
        <w:t>Wyznaczony Kierownik budowy (jeżeli dotyczy) będzie składać Zamawiającemu sprawozdania dotyczące:</w:t>
      </w:r>
    </w:p>
    <w:p w14:paraId="154A9169" w14:textId="77777777" w:rsidR="008137A8" w:rsidRPr="00876795" w:rsidRDefault="008137A8" w:rsidP="000C1460">
      <w:pPr>
        <w:numPr>
          <w:ilvl w:val="4"/>
          <w:numId w:val="49"/>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zagrożeń potencjalnie wypadkowych oraz zdarzeń potencjalnie wypadkowych zauważonych w czasie pracy i zaistniałych na terenie należącym do Zamawiającego - ustnie, bezzwłocznie.</w:t>
      </w:r>
    </w:p>
    <w:p w14:paraId="68B92B27" w14:textId="687B811B" w:rsidR="008137A8" w:rsidRPr="00876795" w:rsidRDefault="008137A8" w:rsidP="000C1460">
      <w:pPr>
        <w:numPr>
          <w:ilvl w:val="4"/>
          <w:numId w:val="49"/>
        </w:numPr>
        <w:suppressAutoHyphens/>
        <w:ind w:left="709" w:hanging="283"/>
        <w:jc w:val="both"/>
        <w:rPr>
          <w:rFonts w:eastAsia="Arial" w:cs="Arial"/>
          <w:color w:val="000000" w:themeColor="text1"/>
          <w:szCs w:val="22"/>
          <w:lang w:val="pl"/>
        </w:rPr>
      </w:pPr>
      <w:r w:rsidRPr="00876795">
        <w:rPr>
          <w:rFonts w:eastAsia="Arial" w:cs="Arial"/>
          <w:color w:val="000000" w:themeColor="text1"/>
          <w:szCs w:val="22"/>
          <w:lang w:val="pl"/>
        </w:rPr>
        <w:t>wszystkich wypadków przy pracy, w których brali udział pracownicy Wykonawcy, zaistniałych na terenie należącym do Zamawiającego - pisemnie niezwłocznie od zaistnienia wypadku.</w:t>
      </w:r>
    </w:p>
    <w:p w14:paraId="22B97859" w14:textId="77777777" w:rsidR="008137A8" w:rsidRPr="00876795" w:rsidRDefault="008137A8" w:rsidP="002B35BA">
      <w:pPr>
        <w:numPr>
          <w:ilvl w:val="0"/>
          <w:numId w:val="52"/>
        </w:numPr>
        <w:suppressAutoHyphens/>
        <w:ind w:left="426" w:hanging="426"/>
        <w:jc w:val="both"/>
        <w:rPr>
          <w:rFonts w:eastAsia="Arial" w:cs="Arial"/>
          <w:color w:val="000000" w:themeColor="text1"/>
          <w:szCs w:val="22"/>
          <w:lang w:val="pl"/>
        </w:rPr>
      </w:pPr>
      <w:r w:rsidRPr="00876795">
        <w:rPr>
          <w:rFonts w:eastAsia="Arial" w:cs="Arial"/>
          <w:bCs/>
          <w:color w:val="000000" w:themeColor="text1"/>
          <w:szCs w:val="22"/>
          <w:lang w:val="pl"/>
        </w:rPr>
        <w:t xml:space="preserve">Wykonawca ponosi całkowitą odpowiedzialność za skutki wykonywania pracy w sposób niezgodny z Umową, przepisami i zasadami bezpieczeństwa i higieny pracy, przepisami ppoż. oraz pokryje wszelkie koszty związane z niedopuszczeniem do pracy lub jej przerwaniem z tego powodu. </w:t>
      </w:r>
    </w:p>
    <w:p w14:paraId="404AA781" w14:textId="77777777" w:rsidR="008137A8" w:rsidRPr="00876795" w:rsidRDefault="008137A8" w:rsidP="002B35BA">
      <w:pPr>
        <w:numPr>
          <w:ilvl w:val="0"/>
          <w:numId w:val="52"/>
        </w:numPr>
        <w:suppressAutoHyphens/>
        <w:ind w:left="426" w:hanging="426"/>
        <w:jc w:val="both"/>
        <w:rPr>
          <w:rFonts w:eastAsia="Arial" w:cs="Arial"/>
          <w:color w:val="000000" w:themeColor="text1"/>
          <w:szCs w:val="22"/>
          <w:lang w:val="pl"/>
        </w:rPr>
      </w:pPr>
      <w:r w:rsidRPr="00876795">
        <w:rPr>
          <w:rFonts w:eastAsia="Arial" w:cs="Arial"/>
          <w:color w:val="000000" w:themeColor="text1"/>
          <w:szCs w:val="22"/>
          <w:lang w:val="pl"/>
        </w:rPr>
        <w:t xml:space="preserve">Wykonawca oświadcza, że zapoznał się i przyjął do stosowania Instrukcję Organizacji Bezpiecznej Pracy przy urządzeniach energetycznych TAURON Dystrybucja S.A. zamieszczoną na stronie internetowej: </w:t>
      </w:r>
      <w:hyperlink r:id="rId9" w:history="1">
        <w:r w:rsidRPr="00876795">
          <w:rPr>
            <w:rFonts w:eastAsia="Arial" w:cs="Arial"/>
            <w:bCs/>
            <w:color w:val="000000" w:themeColor="text1"/>
            <w:szCs w:val="22"/>
            <w:lang w:val="pl"/>
          </w:rPr>
          <w:t>https://www.tauron-dystrybucja.pl/uslugi-dystrybucyjne/iobp</w:t>
        </w:r>
      </w:hyperlink>
      <w:r w:rsidRPr="00876795">
        <w:rPr>
          <w:rFonts w:eastAsia="Arial" w:cs="Arial"/>
          <w:bCs/>
          <w:color w:val="000000" w:themeColor="text1"/>
          <w:szCs w:val="22"/>
          <w:lang w:val="pl"/>
        </w:rPr>
        <w:t xml:space="preserve"> </w:t>
      </w:r>
      <w:r w:rsidRPr="00876795">
        <w:rPr>
          <w:rFonts w:eastAsia="Arial" w:cs="Arial"/>
          <w:color w:val="000000" w:themeColor="text1"/>
          <w:szCs w:val="22"/>
          <w:lang w:val="pl"/>
        </w:rPr>
        <w:t>oraz Instrukcję eksploatacji oświetlenia drogowego w TAURON Nowe Technologie S.A. udostępnioną przez Zamawiającego.</w:t>
      </w:r>
    </w:p>
    <w:p w14:paraId="0B08CA0C" w14:textId="6514D2FB" w:rsidR="008137A8" w:rsidRPr="00876795" w:rsidRDefault="008137A8" w:rsidP="002B35BA">
      <w:pPr>
        <w:numPr>
          <w:ilvl w:val="0"/>
          <w:numId w:val="52"/>
        </w:numPr>
        <w:suppressAutoHyphens/>
        <w:ind w:left="426" w:hanging="426"/>
        <w:jc w:val="both"/>
        <w:rPr>
          <w:rFonts w:eastAsia="Arial" w:cs="Arial"/>
          <w:color w:val="000000" w:themeColor="text1"/>
          <w:szCs w:val="22"/>
          <w:lang w:val="pl"/>
        </w:rPr>
      </w:pPr>
      <w:r w:rsidRPr="00876795">
        <w:rPr>
          <w:rFonts w:eastAsia="Calibri" w:cs="Arial"/>
          <w:color w:val="000000" w:themeColor="text1"/>
          <w:szCs w:val="22"/>
          <w:lang w:val="pl" w:eastAsia="en-US"/>
        </w:rPr>
        <w:t xml:space="preserve">Zamawiający lub jego upoważnieni przedstawiciele (w tym </w:t>
      </w:r>
      <w:r w:rsidRPr="00876795">
        <w:rPr>
          <w:rFonts w:eastAsia="Calibri" w:cs="Arial"/>
          <w:color w:val="000000" w:themeColor="text1"/>
          <w:szCs w:val="22"/>
          <w:lang w:eastAsia="en-US"/>
        </w:rPr>
        <w:t xml:space="preserve">pracownicy podmiotów, z którymi Zamawiający zawarł umowy o świadczenie usług polegających na wykonywaniu czynności kontrolnych) </w:t>
      </w:r>
      <w:r w:rsidRPr="00876795">
        <w:rPr>
          <w:rFonts w:eastAsia="Arial" w:cs="Arial"/>
          <w:color w:val="000000" w:themeColor="text1"/>
          <w:szCs w:val="22"/>
          <w:lang w:val="pl" w:eastAsia="en-US"/>
        </w:rPr>
        <w:t>ma prawo przeprowadzać kontrole brygad Wykonawcy w zakresie warunków pracy, przestrzegania obowiązujących przepisów i zasad bezpieczeństwa i higieny pracy, jakości wykonywanych prac, stosowania technologii zgodnych z dokumentacją techniczną i udostępnionymi standardami obowiązującymi u Zamawiającego.</w:t>
      </w:r>
    </w:p>
    <w:p w14:paraId="3955A29B" w14:textId="78D542B8" w:rsidR="008137A8" w:rsidRPr="00876795" w:rsidRDefault="008137A8" w:rsidP="002B35BA">
      <w:pPr>
        <w:numPr>
          <w:ilvl w:val="0"/>
          <w:numId w:val="52"/>
        </w:numPr>
        <w:suppressAutoHyphens/>
        <w:ind w:left="426" w:hanging="426"/>
        <w:jc w:val="both"/>
        <w:rPr>
          <w:rFonts w:eastAsia="Arial" w:cs="Arial"/>
          <w:color w:val="000000" w:themeColor="text1"/>
          <w:szCs w:val="22"/>
          <w:lang w:val="pl"/>
        </w:rPr>
      </w:pPr>
      <w:r w:rsidRPr="00876795">
        <w:rPr>
          <w:rFonts w:eastAsia="Arial" w:cs="Arial"/>
          <w:color w:val="000000" w:themeColor="text1"/>
          <w:szCs w:val="22"/>
          <w:lang w:val="pl"/>
        </w:rPr>
        <w:t>W przypadku stwierdzonych naruszeń przepisów i zasad BHP stosuje się kary umowne określone w §</w:t>
      </w:r>
      <w:r w:rsidR="00E9079C" w:rsidRPr="00876795">
        <w:rPr>
          <w:rFonts w:eastAsia="Arial" w:cs="Arial"/>
          <w:color w:val="000000" w:themeColor="text1"/>
          <w:szCs w:val="22"/>
          <w:lang w:val="pl"/>
        </w:rPr>
        <w:t xml:space="preserve"> </w:t>
      </w:r>
      <w:r w:rsidR="0021036C" w:rsidRPr="00876795">
        <w:rPr>
          <w:rFonts w:eastAsia="Arial" w:cs="Arial"/>
          <w:color w:val="000000" w:themeColor="text1"/>
          <w:szCs w:val="22"/>
          <w:lang w:val="pl"/>
        </w:rPr>
        <w:t xml:space="preserve">8 </w:t>
      </w:r>
      <w:r w:rsidRPr="00876795">
        <w:rPr>
          <w:rFonts w:eastAsia="Arial" w:cs="Arial"/>
          <w:color w:val="000000" w:themeColor="text1"/>
          <w:szCs w:val="22"/>
          <w:lang w:val="pl"/>
        </w:rPr>
        <w:t>Umowy</w:t>
      </w:r>
      <w:r w:rsidR="0026710F" w:rsidRPr="00876795">
        <w:rPr>
          <w:rFonts w:eastAsia="Arial" w:cs="Arial"/>
          <w:color w:val="000000" w:themeColor="text1"/>
          <w:szCs w:val="22"/>
          <w:lang w:val="pl"/>
        </w:rPr>
        <w:t>.</w:t>
      </w:r>
    </w:p>
    <w:p w14:paraId="254BF112" w14:textId="77777777" w:rsidR="008137A8" w:rsidRPr="00876795" w:rsidRDefault="008137A8" w:rsidP="008137A8">
      <w:pPr>
        <w:suppressAutoHyphens/>
        <w:overflowPunct w:val="0"/>
        <w:autoSpaceDE w:val="0"/>
        <w:autoSpaceDN w:val="0"/>
        <w:adjustRightInd w:val="0"/>
        <w:ind w:left="426"/>
        <w:jc w:val="both"/>
        <w:textAlignment w:val="baseline"/>
        <w:rPr>
          <w:rFonts w:cs="Arial"/>
          <w:color w:val="000000" w:themeColor="text1"/>
          <w:szCs w:val="22"/>
        </w:rPr>
      </w:pPr>
      <w:r w:rsidRPr="00876795">
        <w:rPr>
          <w:rFonts w:cs="Arial"/>
          <w:color w:val="000000" w:themeColor="text1"/>
          <w:szCs w:val="22"/>
        </w:rPr>
        <w:t>Podstawą do naliczenia kary jest protokół z kontroli przesłany do osoby odpowiedzialnej za wykonanie Umowy ze strony Zamawiającego lub notatka odręczna, fotografie itp. dokumentująca zdarzenie.</w:t>
      </w:r>
    </w:p>
    <w:p w14:paraId="6DDBFBDB" w14:textId="77777777" w:rsidR="008137A8" w:rsidRPr="00876795" w:rsidRDefault="008137A8" w:rsidP="002B35BA">
      <w:pPr>
        <w:numPr>
          <w:ilvl w:val="0"/>
          <w:numId w:val="52"/>
        </w:numPr>
        <w:suppressAutoHyphens/>
        <w:ind w:left="426" w:hanging="426"/>
        <w:jc w:val="both"/>
        <w:rPr>
          <w:rFonts w:eastAsia="Arial" w:cs="Arial"/>
          <w:color w:val="000000" w:themeColor="text1"/>
          <w:szCs w:val="22"/>
          <w:lang w:val="pl"/>
        </w:rPr>
      </w:pPr>
      <w:r w:rsidRPr="00876795">
        <w:rPr>
          <w:rFonts w:eastAsia="Arial" w:cs="Arial"/>
          <w:bCs/>
          <w:color w:val="000000" w:themeColor="text1"/>
          <w:szCs w:val="22"/>
          <w:lang w:val="pl"/>
        </w:rPr>
        <w:t>Wykonawca ponosi całkowitą odpowiedzialność za skutki wykonywania pracy w sposób niezgodny z Umową, przepisami i zasadami bezpieczeństwa i higieny pracy oraz pokryje wszelkie koszty związane z niedopuszczeniem do pracy lub jej przerwaniem z tego powodu.</w:t>
      </w:r>
    </w:p>
    <w:p w14:paraId="32F3F895" w14:textId="77777777" w:rsidR="001F44C1" w:rsidRPr="00876795" w:rsidRDefault="001F44C1" w:rsidP="00DC1B15">
      <w:pPr>
        <w:rPr>
          <w:rStyle w:val="FontStyle39"/>
          <w:rFonts w:ascii="Arial" w:hAnsi="Arial" w:cs="Arial"/>
          <w:b/>
          <w:color w:val="000000" w:themeColor="text1"/>
          <w:spacing w:val="0"/>
          <w:sz w:val="22"/>
          <w:szCs w:val="22"/>
        </w:rPr>
      </w:pPr>
    </w:p>
    <w:p w14:paraId="54942B11" w14:textId="29FF38F6"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F31EAF" w:rsidRPr="00876795">
        <w:rPr>
          <w:rStyle w:val="FontStyle39"/>
          <w:rFonts w:ascii="Arial" w:hAnsi="Arial" w:cs="Arial"/>
          <w:b/>
          <w:bCs/>
          <w:color w:val="000000" w:themeColor="text1"/>
          <w:spacing w:val="0"/>
          <w:sz w:val="22"/>
          <w:szCs w:val="22"/>
        </w:rPr>
        <w:t>7</w:t>
      </w:r>
    </w:p>
    <w:p w14:paraId="53451B31" w14:textId="77777777"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bCs/>
          <w:color w:val="000000" w:themeColor="text1"/>
          <w:spacing w:val="0"/>
          <w:sz w:val="22"/>
          <w:szCs w:val="22"/>
        </w:rPr>
        <w:t>POUFNOŚĆ</w:t>
      </w:r>
    </w:p>
    <w:p w14:paraId="0E3FD986" w14:textId="743DE595" w:rsidR="001E5363" w:rsidRPr="00876795" w:rsidRDefault="001E5363" w:rsidP="006F30D2">
      <w:pPr>
        <w:numPr>
          <w:ilvl w:val="0"/>
          <w:numId w:val="20"/>
        </w:numPr>
        <w:tabs>
          <w:tab w:val="clear" w:pos="360"/>
          <w:tab w:val="num" w:pos="426"/>
          <w:tab w:val="left" w:pos="720"/>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nieodwołalnie i bezwarunkowo zobowiązuje się do zachowania poufności Informacji Poufnych w rozumieniu niniejszego paragrafu oraz zobowiązuje się traktować je </w:t>
      </w:r>
      <w:r w:rsidR="00A81B79">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 xml:space="preserve">i chronić jak tajemnicę przedsiębiorstwa w rozumieniu ustawy z dnia 16 kwietnia 1993 roku </w:t>
      </w:r>
      <w:r w:rsidR="00A81B79">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EEE3998" w14:textId="6B3C6FB7" w:rsidR="001E5363" w:rsidRPr="00876795" w:rsidRDefault="001E5363" w:rsidP="006F30D2">
      <w:pPr>
        <w:numPr>
          <w:ilvl w:val="0"/>
          <w:numId w:val="20"/>
        </w:numPr>
        <w:tabs>
          <w:tab w:val="clear" w:pos="360"/>
          <w:tab w:val="num" w:pos="426"/>
          <w:tab w:val="left" w:pos="720"/>
        </w:tabs>
        <w:autoSpaceDN w:val="0"/>
        <w:ind w:left="426" w:hanging="426"/>
        <w:jc w:val="both"/>
        <w:rPr>
          <w:rFonts w:cs="Arial"/>
          <w:color w:val="000000" w:themeColor="text1"/>
          <w:szCs w:val="22"/>
        </w:rPr>
      </w:pPr>
      <w:r w:rsidRPr="00876795">
        <w:rPr>
          <w:rStyle w:val="FontStyle39"/>
          <w:rFonts w:ascii="Arial" w:hAnsi="Arial" w:cs="Arial"/>
          <w:color w:val="000000" w:themeColor="text1"/>
          <w:spacing w:val="0"/>
          <w:sz w:val="22"/>
          <w:szCs w:val="22"/>
        </w:rPr>
        <w:t xml:space="preserve">Przez Informacje Poufne należy rozumieć wszelkie informacje (w tym przekazane lub pozyskane w formie ustnej, pisemnej, elektronicznej i każdej innej) związane z Umową </w:t>
      </w:r>
      <w:r w:rsidR="00E856E5">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 xml:space="preserve">(w tym także sam fakt jej zawarcia), uzyskane w trakcie negocjacji warunków Umowy, </w:t>
      </w:r>
      <w:r w:rsidR="00E856E5">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E856E5">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 xml:space="preserve">w </w:t>
      </w:r>
      <w:r w:rsidRPr="00876795">
        <w:rPr>
          <w:rFonts w:cs="Arial"/>
          <w:color w:val="000000" w:themeColor="text1"/>
          <w:szCs w:val="22"/>
        </w:rPr>
        <w:t xml:space="preserve">szczególności informacje o charakterze finansowym, gospodarczym, ekonomicznym, prawnym, technicznym, organizacyjnym, handlowym, administracyjnym, marketingowym, </w:t>
      </w:r>
      <w:r w:rsidR="00E856E5">
        <w:rPr>
          <w:rFonts w:cs="Arial"/>
          <w:color w:val="000000" w:themeColor="text1"/>
          <w:szCs w:val="22"/>
        </w:rPr>
        <w:br/>
      </w:r>
      <w:r w:rsidRPr="00876795">
        <w:rPr>
          <w:rFonts w:cs="Arial"/>
          <w:color w:val="000000" w:themeColor="text1"/>
          <w:szCs w:val="22"/>
        </w:rPr>
        <w:lastRenderedPageBreak/>
        <w:t>w tym dotyczące Zamawiającego, a także innych podmiotów, w szczególności tych, z którymi Zamawiający pozostaje w stosunku dominacji lub zależności oraz, z którymi jest powiązany kapitałowo lub umownie (Informacje Poufne).</w:t>
      </w:r>
    </w:p>
    <w:p w14:paraId="33C3AF91" w14:textId="5669B8C5" w:rsidR="001E5363" w:rsidRPr="00876795" w:rsidRDefault="001E5363" w:rsidP="006F30D2">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0E64DA6F" w14:textId="60CFD788" w:rsidR="001E5363" w:rsidRPr="00876795" w:rsidRDefault="001E5363" w:rsidP="006F30D2">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339056FF" w14:textId="77777777" w:rsidR="006F30D2" w:rsidRPr="00876795" w:rsidRDefault="006F30D2" w:rsidP="006F30D2">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Zobowiązanie do zachowania poufności nie ma zastosowania do Informacji Poufnych:</w:t>
      </w:r>
    </w:p>
    <w:p w14:paraId="43664FE6" w14:textId="77777777" w:rsidR="006F30D2" w:rsidRPr="00876795" w:rsidRDefault="006F30D2" w:rsidP="000C1460">
      <w:pPr>
        <w:pStyle w:val="Akapitzlist"/>
        <w:numPr>
          <w:ilvl w:val="0"/>
          <w:numId w:val="2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które są dostępne Wykonawcy przed ich ujawnieniem Wykonawcy przez Zamawiającego;</w:t>
      </w:r>
    </w:p>
    <w:p w14:paraId="47140D89" w14:textId="77777777" w:rsidR="006F30D2" w:rsidRPr="00876795" w:rsidRDefault="006F30D2" w:rsidP="000C1460">
      <w:pPr>
        <w:pStyle w:val="Akapitzlist"/>
        <w:numPr>
          <w:ilvl w:val="0"/>
          <w:numId w:val="2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które zostały uzyskane z wyraźnym wyłączeniem przez Zamawiającego zobowiązania Wykonawcy do zachowania poufności;</w:t>
      </w:r>
    </w:p>
    <w:p w14:paraId="67581895" w14:textId="77777777" w:rsidR="006F30D2" w:rsidRPr="00876795" w:rsidRDefault="006F30D2" w:rsidP="000C1460">
      <w:pPr>
        <w:pStyle w:val="Akapitzlist"/>
        <w:numPr>
          <w:ilvl w:val="0"/>
          <w:numId w:val="2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które zostały uzyskane od osoby trzeciej, która uprawniona jest do udzielenia takich informacji;</w:t>
      </w:r>
    </w:p>
    <w:p w14:paraId="39B407D6" w14:textId="77777777" w:rsidR="006F30D2" w:rsidRPr="00876795" w:rsidRDefault="006F30D2" w:rsidP="000C1460">
      <w:pPr>
        <w:pStyle w:val="Akapitzlist"/>
        <w:numPr>
          <w:ilvl w:val="0"/>
          <w:numId w:val="2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których ujawnienie wymagane jest na podstawie bezwzględnie obowiązujących przepisów prawa lub na podstawie żądania uprawnionych władz;</w:t>
      </w:r>
    </w:p>
    <w:p w14:paraId="65CDDC1E" w14:textId="4A9D724F" w:rsidR="006F30D2" w:rsidRPr="00876795" w:rsidRDefault="006F30D2" w:rsidP="000C1460">
      <w:pPr>
        <w:pStyle w:val="Akapitzlist"/>
        <w:numPr>
          <w:ilvl w:val="0"/>
          <w:numId w:val="2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które stanowią informacje powszechnie znane.</w:t>
      </w:r>
    </w:p>
    <w:p w14:paraId="29DAED55" w14:textId="18BD3760" w:rsidR="001E5363" w:rsidRPr="00876795" w:rsidRDefault="001E5363" w:rsidP="000E6989">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ECFAF0B" w14:textId="586DFD87" w:rsidR="001E5363" w:rsidRPr="00876795" w:rsidRDefault="001E5363" w:rsidP="000E6989">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oświadcza, że dysponuje odpowiednimi środkami organizacyjno-technicznymi, które zapewniają bezpieczeństwo informacjom przekazanym przez Zamawiającego w ramach realizacji Umowy.</w:t>
      </w:r>
    </w:p>
    <w:p w14:paraId="107B18AF" w14:textId="2CBA1057" w:rsidR="001E5363" w:rsidRPr="00876795" w:rsidRDefault="001E5363" w:rsidP="000E6989">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Zobowiązanie do zachowania poufności, o którym mowa w niniejszym paragrafie wiąże Wykonawcę w czasie obowiązywania Umowy, a także w okresie 5 lat od jej wygaśnięcia, rozwiązania lub odstąpienia od Umowy.</w:t>
      </w:r>
    </w:p>
    <w:p w14:paraId="694A6DE2" w14:textId="0FBBD2E5" w:rsidR="000E6989" w:rsidRPr="00876795" w:rsidRDefault="001E5363" w:rsidP="000E6989">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156D4F66" w14:textId="665AA4CE"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color w:val="000000" w:themeColor="text1"/>
          <w:szCs w:val="22"/>
        </w:rPr>
        <w:t>Wykonawca przyjmuje do wiadomości, że w imieniu Zamawiającego czynności w zakresie obsługi klienta, usługi kadrowo-płacowe lub usługi finansowo-księgowe, w tym usługi windykacyjne (dalej: Czynności), może wykonywać inny podmiot z Grupy TAURON, w szczególności TAURON Obsługa Klienta sp. z o.o. (dalej: Podmiot Obsługujący).</w:t>
      </w:r>
    </w:p>
    <w:p w14:paraId="1D8BAD6F" w14:textId="77777777"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color w:val="000000" w:themeColor="text1"/>
          <w:szCs w:val="22"/>
        </w:rPr>
        <w:t>Wykonawca wyraża zgodę na przekazywanie przez Zamawiającego Podmiotowi Obsługującemu wszelkich informacji i danych niezbędnych do prawidłowego wykonywania Czynności związanych z niniejszą Umową.</w:t>
      </w:r>
    </w:p>
    <w:p w14:paraId="128949B4" w14:textId="0E649BB3"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color w:val="000000" w:themeColor="text1"/>
          <w:szCs w:val="22"/>
        </w:rPr>
        <w:t xml:space="preserve">Udostępnienie Podmiotowi Obsługującemu informacji i danych, o których mowa w ust. 10, nie stanowi naruszenia obowiązku zachowania poufności przez Zamawiającego i obejmuje w szczególności prawo do udostępnienia treści Umowy, wszystkich </w:t>
      </w:r>
      <w:r w:rsidR="00550092" w:rsidRPr="00876795">
        <w:rPr>
          <w:rFonts w:cs="Arial"/>
          <w:color w:val="000000" w:themeColor="text1"/>
          <w:szCs w:val="22"/>
        </w:rPr>
        <w:t>Załącznik</w:t>
      </w:r>
      <w:r w:rsidRPr="00876795">
        <w:rPr>
          <w:rFonts w:cs="Arial"/>
          <w:color w:val="000000" w:themeColor="text1"/>
          <w:szCs w:val="22"/>
        </w:rPr>
        <w:t>ów do niej oraz dokumentacji powiązanej z nią a także danych wytworzonych w toku jej wykonywania, zmiany, rozwiązania lub wygaśnięcia, w dowolnej formie i czasie.</w:t>
      </w:r>
    </w:p>
    <w:p w14:paraId="37DD31B8" w14:textId="332AD439"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color w:val="000000" w:themeColor="text1"/>
          <w:szCs w:val="22"/>
        </w:rPr>
        <w:lastRenderedPageBreak/>
        <w:t>Strony zgodnie oświadczają, że postanowienia ust. 1</w:t>
      </w:r>
      <w:r w:rsidR="00F57BB3" w:rsidRPr="00876795">
        <w:rPr>
          <w:rFonts w:cs="Arial"/>
          <w:color w:val="000000" w:themeColor="text1"/>
          <w:szCs w:val="22"/>
        </w:rPr>
        <w:t>1</w:t>
      </w:r>
      <w:r w:rsidRPr="00876795">
        <w:rPr>
          <w:rFonts w:cs="Arial"/>
          <w:color w:val="000000" w:themeColor="text1"/>
          <w:szCs w:val="22"/>
        </w:rPr>
        <w:t>-12 powyżej powinny być interpretowane możliwie szeroko w celu umożliwienia wykonywania Czynności przez Podmiot Obsługujący.</w:t>
      </w:r>
    </w:p>
    <w:p w14:paraId="2E66C666" w14:textId="15002872"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iCs/>
          <w:color w:val="000000" w:themeColor="text1"/>
          <w:szCs w:val="22"/>
        </w:rPr>
        <w:t xml:space="preserve">Wykonawca przyjmuje do wiadomości, że wszelkie lub niektóre informacje ujawnione zgodnie z niniejszą Umową mogą stanowić Informacje Poufne w rozumieniu rozporządzenia MAR, </w:t>
      </w:r>
      <w:r w:rsidR="008A19A3">
        <w:rPr>
          <w:rFonts w:cs="Arial"/>
          <w:iCs/>
          <w:color w:val="000000" w:themeColor="text1"/>
          <w:szCs w:val="22"/>
        </w:rPr>
        <w:br/>
      </w:r>
      <w:r w:rsidRPr="00876795">
        <w:rPr>
          <w:rFonts w:cs="Arial"/>
          <w:iCs/>
          <w:color w:val="000000" w:themeColor="text1"/>
          <w:szCs w:val="22"/>
        </w:rPr>
        <w:t xml:space="preserve">w związku z czym osoba, która je posiada, podlega ograniczeniom wynikającym </w:t>
      </w:r>
      <w:r w:rsidR="008A19A3">
        <w:rPr>
          <w:rFonts w:cs="Arial"/>
          <w:iCs/>
          <w:color w:val="000000" w:themeColor="text1"/>
          <w:szCs w:val="22"/>
        </w:rPr>
        <w:br/>
      </w:r>
      <w:r w:rsidRPr="00876795">
        <w:rPr>
          <w:rFonts w:cs="Arial"/>
          <w:iCs/>
          <w:color w:val="000000" w:themeColor="text1"/>
          <w:szCs w:val="22"/>
        </w:rPr>
        <w:t>z rozporządzenia MAR. W szczególności osobie tej nie wolno bezprawnie ujawniać ani wykorzystywać takich Informacji, nabywając lub zbywając papiery wartościowe lub związane z nimi instrumenty pochodne.</w:t>
      </w:r>
    </w:p>
    <w:p w14:paraId="37D60488" w14:textId="77777777" w:rsidR="006F30D2" w:rsidRPr="00876795" w:rsidRDefault="006F30D2" w:rsidP="000E6989">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iCs/>
          <w:color w:val="000000" w:themeColor="text1"/>
          <w:szCs w:val="22"/>
        </w:rPr>
        <w:t xml:space="preserve">Wykonawca zobowiązuje się nie ujawniać bezprawnie, nie wykorzystywać ani nie zachęcać innych osób do wykorzystania Informacji Poufnych ujawnionych zgodnie z niniejszą Umową, w sposób stanowiący nadużycie na rynku zgodnie z MAR. </w:t>
      </w:r>
    </w:p>
    <w:p w14:paraId="74A47330" w14:textId="2878A834" w:rsidR="006F30D2" w:rsidRPr="00876795" w:rsidRDefault="006F30D2" w:rsidP="006F30D2">
      <w:pPr>
        <w:pStyle w:val="Akapitzlist"/>
        <w:numPr>
          <w:ilvl w:val="0"/>
          <w:numId w:val="20"/>
        </w:numPr>
        <w:tabs>
          <w:tab w:val="clear" w:pos="360"/>
          <w:tab w:val="num" w:pos="426"/>
        </w:tabs>
        <w:autoSpaceDN w:val="0"/>
        <w:ind w:left="426" w:hanging="426"/>
        <w:jc w:val="both"/>
        <w:rPr>
          <w:rFonts w:cs="Arial"/>
          <w:color w:val="000000" w:themeColor="text1"/>
          <w:szCs w:val="22"/>
        </w:rPr>
      </w:pPr>
      <w:r w:rsidRPr="00876795">
        <w:rPr>
          <w:rFonts w:cs="Arial"/>
          <w:iCs/>
          <w:color w:val="000000" w:themeColor="text1"/>
          <w:szCs w:val="22"/>
        </w:rPr>
        <w:t>Wykonawca w przypadku otrzymania Informacji Poufnych w rozumieniu rozporządzenia MAR zobowiązuje się do bezzwłocznego przekazania Zamawiającemu aktualnej listy osób mających dostęp do tych informacji.</w:t>
      </w:r>
    </w:p>
    <w:p w14:paraId="5A59B403" w14:textId="421C4CC5" w:rsidR="000C4033" w:rsidRPr="00876795" w:rsidRDefault="000C4033" w:rsidP="000E6989">
      <w:pPr>
        <w:pStyle w:val="Akapitzlist"/>
        <w:numPr>
          <w:ilvl w:val="0"/>
          <w:numId w:val="2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Zamawiający ma prawo udostępnić wszelkie informacje o Umowie, wynikające z Umowy </w:t>
      </w:r>
      <w:r w:rsidR="008A19A3">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0E6989" w:rsidRPr="00876795">
        <w:rPr>
          <w:rStyle w:val="FontStyle39"/>
          <w:rFonts w:ascii="Arial" w:hAnsi="Arial" w:cs="Arial"/>
          <w:color w:val="000000" w:themeColor="text1"/>
          <w:spacing w:val="0"/>
          <w:sz w:val="22"/>
          <w:szCs w:val="22"/>
        </w:rPr>
        <w:t>.</w:t>
      </w:r>
    </w:p>
    <w:p w14:paraId="0FAF6D6C" w14:textId="77777777" w:rsidR="000C4033" w:rsidRPr="00876795" w:rsidRDefault="000C4033" w:rsidP="00DC1B15">
      <w:pPr>
        <w:autoSpaceDN w:val="0"/>
        <w:rPr>
          <w:rStyle w:val="FontStyle39"/>
          <w:rFonts w:ascii="Arial" w:hAnsi="Arial" w:cs="Arial"/>
          <w:color w:val="000000" w:themeColor="text1"/>
          <w:spacing w:val="0"/>
          <w:sz w:val="22"/>
          <w:szCs w:val="22"/>
        </w:rPr>
      </w:pPr>
    </w:p>
    <w:p w14:paraId="1302F0EF" w14:textId="13241F2D"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F31EAF" w:rsidRPr="00876795">
        <w:rPr>
          <w:rStyle w:val="FontStyle39"/>
          <w:rFonts w:ascii="Arial" w:hAnsi="Arial" w:cs="Arial"/>
          <w:b/>
          <w:bCs/>
          <w:color w:val="000000" w:themeColor="text1"/>
          <w:spacing w:val="0"/>
          <w:sz w:val="22"/>
          <w:szCs w:val="22"/>
        </w:rPr>
        <w:t>8</w:t>
      </w:r>
    </w:p>
    <w:p w14:paraId="72E1C588" w14:textId="77777777" w:rsidR="001F44C1" w:rsidRPr="00876795" w:rsidRDefault="001F44C1"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KARY UMOWNE</w:t>
      </w:r>
    </w:p>
    <w:p w14:paraId="5A63E1E6" w14:textId="77777777" w:rsidR="001F44C1" w:rsidRPr="00876795" w:rsidRDefault="001F44C1" w:rsidP="00DC1B15">
      <w:pPr>
        <w:numPr>
          <w:ilvl w:val="0"/>
          <w:numId w:val="16"/>
        </w:numPr>
        <w:autoSpaceDN w:val="0"/>
        <w:jc w:val="both"/>
        <w:rPr>
          <w:rFonts w:cs="Arial"/>
          <w:color w:val="000000" w:themeColor="text1"/>
          <w:szCs w:val="22"/>
        </w:rPr>
      </w:pPr>
      <w:r w:rsidRPr="00876795">
        <w:rPr>
          <w:rStyle w:val="FontStyle39"/>
          <w:rFonts w:ascii="Arial" w:hAnsi="Arial" w:cs="Arial"/>
          <w:color w:val="000000" w:themeColor="text1"/>
          <w:spacing w:val="0"/>
          <w:sz w:val="22"/>
          <w:szCs w:val="22"/>
        </w:rPr>
        <w:t>Strony ustalają, że Wykonawca zobowiązany będzie do zapłaty na rzecz Zamawiającego kar umownych w następujących przypadkach</w:t>
      </w:r>
      <w:r w:rsidRPr="00876795">
        <w:rPr>
          <w:rFonts w:cs="Arial"/>
          <w:color w:val="000000" w:themeColor="text1"/>
          <w:szCs w:val="22"/>
        </w:rPr>
        <w:t xml:space="preserve">: </w:t>
      </w:r>
    </w:p>
    <w:p w14:paraId="44DE192F" w14:textId="594EEE67" w:rsidR="001F44C1" w:rsidRPr="00876795" w:rsidRDefault="001F44C1"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opóźnienia w wykonaniu przez Wykonawcę </w:t>
      </w:r>
      <w:r w:rsidR="001E5363" w:rsidRPr="00876795">
        <w:rPr>
          <w:rStyle w:val="FontStyle39"/>
          <w:rFonts w:ascii="Arial" w:hAnsi="Arial" w:cs="Arial"/>
          <w:color w:val="000000" w:themeColor="text1"/>
          <w:spacing w:val="0"/>
          <w:sz w:val="22"/>
          <w:szCs w:val="22"/>
        </w:rPr>
        <w:t>przedmiotu Umowy</w:t>
      </w:r>
      <w:r w:rsidRPr="00876795">
        <w:rPr>
          <w:rStyle w:val="FontStyle39"/>
          <w:rFonts w:ascii="Arial" w:hAnsi="Arial" w:cs="Arial"/>
          <w:color w:val="000000" w:themeColor="text1"/>
          <w:spacing w:val="0"/>
          <w:sz w:val="22"/>
          <w:szCs w:val="22"/>
        </w:rPr>
        <w:t xml:space="preserve"> – w wysokości </w:t>
      </w:r>
      <w:r w:rsidR="001E5363" w:rsidRPr="00876795">
        <w:rPr>
          <w:rStyle w:val="FontStyle39"/>
          <w:rFonts w:ascii="Arial" w:hAnsi="Arial" w:cs="Arial"/>
          <w:color w:val="000000" w:themeColor="text1"/>
          <w:spacing w:val="0"/>
          <w:sz w:val="22"/>
          <w:szCs w:val="22"/>
        </w:rPr>
        <w:t>5</w:t>
      </w:r>
      <w:r w:rsidRPr="00876795">
        <w:rPr>
          <w:rStyle w:val="FontStyle39"/>
          <w:rFonts w:ascii="Arial" w:hAnsi="Arial" w:cs="Arial"/>
          <w:color w:val="000000" w:themeColor="text1"/>
          <w:spacing w:val="0"/>
          <w:sz w:val="22"/>
          <w:szCs w:val="22"/>
        </w:rPr>
        <w:t>00</w:t>
      </w:r>
      <w:r w:rsidR="004361EC" w:rsidRPr="00876795">
        <w:rPr>
          <w:rStyle w:val="FontStyle39"/>
          <w:rFonts w:ascii="Arial" w:hAnsi="Arial" w:cs="Arial"/>
          <w:color w:val="000000" w:themeColor="text1"/>
          <w:spacing w:val="0"/>
          <w:sz w:val="22"/>
          <w:szCs w:val="22"/>
        </w:rPr>
        <w:t>,00</w:t>
      </w:r>
      <w:r w:rsidRPr="00876795">
        <w:rPr>
          <w:rStyle w:val="FontStyle39"/>
          <w:rFonts w:ascii="Arial" w:hAnsi="Arial" w:cs="Arial"/>
          <w:color w:val="000000" w:themeColor="text1"/>
          <w:spacing w:val="0"/>
          <w:sz w:val="22"/>
          <w:szCs w:val="22"/>
        </w:rPr>
        <w:t xml:space="preserve"> zł netto - za każdy dzień opóźnienia</w:t>
      </w:r>
      <w:r w:rsidR="001E5363" w:rsidRPr="00876795">
        <w:rPr>
          <w:rStyle w:val="FontStyle39"/>
          <w:rFonts w:ascii="Arial" w:hAnsi="Arial" w:cs="Arial"/>
          <w:color w:val="000000" w:themeColor="text1"/>
          <w:spacing w:val="0"/>
          <w:sz w:val="22"/>
          <w:szCs w:val="22"/>
        </w:rPr>
        <w:t>,</w:t>
      </w:r>
    </w:p>
    <w:p w14:paraId="1778F7BE" w14:textId="2D643153" w:rsidR="001F44C1" w:rsidRPr="00876795" w:rsidRDefault="001F44C1"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nieprzestrzegania przepisów i zasad BHP podczas wykonywania </w:t>
      </w:r>
      <w:r w:rsidR="001E5363" w:rsidRPr="00876795">
        <w:rPr>
          <w:rStyle w:val="FontStyle39"/>
          <w:rFonts w:ascii="Arial" w:hAnsi="Arial" w:cs="Arial"/>
          <w:color w:val="000000" w:themeColor="text1"/>
          <w:spacing w:val="0"/>
          <w:sz w:val="22"/>
          <w:szCs w:val="22"/>
        </w:rPr>
        <w:t>przeglądów</w:t>
      </w:r>
      <w:r w:rsidRPr="00876795">
        <w:rPr>
          <w:rStyle w:val="FontStyle39"/>
          <w:rFonts w:ascii="Arial" w:hAnsi="Arial" w:cs="Arial"/>
          <w:color w:val="000000" w:themeColor="text1"/>
          <w:spacing w:val="0"/>
          <w:sz w:val="22"/>
          <w:szCs w:val="22"/>
        </w:rPr>
        <w:t>,</w:t>
      </w:r>
      <w:r w:rsidR="001E5363" w:rsidRPr="00876795">
        <w:rPr>
          <w:rStyle w:val="FontStyle39"/>
          <w:rFonts w:ascii="Arial" w:hAnsi="Arial" w:cs="Arial"/>
          <w:color w:val="000000" w:themeColor="text1"/>
          <w:spacing w:val="0"/>
          <w:sz w:val="22"/>
          <w:szCs w:val="22"/>
        </w:rPr>
        <w:t xml:space="preserve"> l</w:t>
      </w:r>
      <w:r w:rsidRPr="00876795">
        <w:rPr>
          <w:rStyle w:val="FontStyle39"/>
          <w:rFonts w:ascii="Arial" w:hAnsi="Arial" w:cs="Arial"/>
          <w:color w:val="000000" w:themeColor="text1"/>
          <w:spacing w:val="0"/>
          <w:sz w:val="22"/>
          <w:szCs w:val="22"/>
        </w:rPr>
        <w:t xml:space="preserve">ub </w:t>
      </w:r>
      <w:r w:rsidR="001E5363" w:rsidRPr="00876795">
        <w:rPr>
          <w:rStyle w:val="FontStyle39"/>
          <w:rFonts w:ascii="Arial" w:hAnsi="Arial" w:cs="Arial"/>
          <w:color w:val="000000" w:themeColor="text1"/>
          <w:spacing w:val="0"/>
          <w:sz w:val="22"/>
          <w:szCs w:val="22"/>
        </w:rPr>
        <w:t>pomiarów elektrycznych -</w:t>
      </w:r>
      <w:r w:rsidRPr="00876795">
        <w:rPr>
          <w:rStyle w:val="FontStyle39"/>
          <w:rFonts w:ascii="Arial" w:hAnsi="Arial" w:cs="Arial"/>
          <w:color w:val="000000" w:themeColor="text1"/>
          <w:spacing w:val="0"/>
          <w:sz w:val="22"/>
          <w:szCs w:val="22"/>
        </w:rPr>
        <w:t xml:space="preserve"> 500,00 zł </w:t>
      </w:r>
      <w:r w:rsidR="001A27E4" w:rsidRPr="00876795">
        <w:rPr>
          <w:rStyle w:val="FontStyle39"/>
          <w:rFonts w:ascii="Arial" w:hAnsi="Arial" w:cs="Arial"/>
          <w:color w:val="000000" w:themeColor="text1"/>
          <w:spacing w:val="0"/>
          <w:sz w:val="22"/>
          <w:szCs w:val="22"/>
        </w:rPr>
        <w:t xml:space="preserve">netto </w:t>
      </w:r>
      <w:r w:rsidRPr="00876795">
        <w:rPr>
          <w:rStyle w:val="FontStyle39"/>
          <w:rFonts w:ascii="Arial" w:hAnsi="Arial" w:cs="Arial"/>
          <w:color w:val="000000" w:themeColor="text1"/>
          <w:spacing w:val="0"/>
          <w:sz w:val="22"/>
          <w:szCs w:val="22"/>
        </w:rPr>
        <w:t>za każde stwierdzone przez Zamawiającego naruszenie zasad BHP,</w:t>
      </w:r>
    </w:p>
    <w:p w14:paraId="16C4FB6F" w14:textId="49344938" w:rsidR="001F44C1" w:rsidRPr="00876795" w:rsidRDefault="001F44C1"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gdy którakolwiek ze Stron odstąpi od Umowy w całości z przyczyn leżących po stronie Wykonawcy lub gdy Wykonawca odstąpi od Umowy w całości bez uzasadnionej przyczyny - w wysokości </w:t>
      </w:r>
      <w:r w:rsidR="001E5363" w:rsidRPr="00876795">
        <w:rPr>
          <w:rStyle w:val="FontStyle39"/>
          <w:rFonts w:ascii="Arial" w:hAnsi="Arial" w:cs="Arial"/>
          <w:color w:val="000000" w:themeColor="text1"/>
          <w:spacing w:val="0"/>
          <w:sz w:val="22"/>
          <w:szCs w:val="22"/>
        </w:rPr>
        <w:t>1</w:t>
      </w:r>
      <w:r w:rsidRPr="00876795">
        <w:rPr>
          <w:rStyle w:val="FontStyle39"/>
          <w:rFonts w:ascii="Arial" w:hAnsi="Arial" w:cs="Arial"/>
          <w:color w:val="000000" w:themeColor="text1"/>
          <w:spacing w:val="0"/>
          <w:sz w:val="22"/>
          <w:szCs w:val="22"/>
        </w:rPr>
        <w:t>0 000,00 zł netto,</w:t>
      </w:r>
    </w:p>
    <w:p w14:paraId="6301D74A" w14:textId="49873BBC" w:rsidR="001F44C1" w:rsidRPr="00876795" w:rsidRDefault="001F44C1"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naruszenia przez Wykonawcę obowiązku poufności określonego w § </w:t>
      </w:r>
      <w:r w:rsidR="00383A5A" w:rsidRPr="00876795">
        <w:rPr>
          <w:rStyle w:val="FontStyle39"/>
          <w:rFonts w:ascii="Arial" w:hAnsi="Arial" w:cs="Arial"/>
          <w:color w:val="000000" w:themeColor="text1"/>
          <w:spacing w:val="0"/>
          <w:sz w:val="22"/>
          <w:szCs w:val="22"/>
        </w:rPr>
        <w:t xml:space="preserve">7 </w:t>
      </w:r>
      <w:r w:rsidRPr="00876795">
        <w:rPr>
          <w:rStyle w:val="FontStyle39"/>
          <w:rFonts w:ascii="Arial" w:hAnsi="Arial" w:cs="Arial"/>
          <w:color w:val="000000" w:themeColor="text1"/>
          <w:spacing w:val="0"/>
          <w:sz w:val="22"/>
          <w:szCs w:val="22"/>
        </w:rPr>
        <w:t xml:space="preserve">Umowy – w wysokości </w:t>
      </w:r>
      <w:r w:rsidR="001E5363" w:rsidRPr="00876795">
        <w:rPr>
          <w:rStyle w:val="FontStyle39"/>
          <w:rFonts w:ascii="Arial" w:hAnsi="Arial" w:cs="Arial"/>
          <w:color w:val="000000" w:themeColor="text1"/>
          <w:spacing w:val="0"/>
          <w:sz w:val="22"/>
          <w:szCs w:val="22"/>
        </w:rPr>
        <w:t>5</w:t>
      </w:r>
      <w:r w:rsidRPr="00876795">
        <w:rPr>
          <w:rStyle w:val="FontStyle39"/>
          <w:rFonts w:ascii="Arial" w:hAnsi="Arial" w:cs="Arial"/>
          <w:color w:val="000000" w:themeColor="text1"/>
          <w:spacing w:val="0"/>
          <w:sz w:val="22"/>
          <w:szCs w:val="22"/>
        </w:rPr>
        <w:t> 000,00 zł netto - za każdy stwierdzony przypadek naruszenia obowiązku,</w:t>
      </w:r>
    </w:p>
    <w:p w14:paraId="58AD1709" w14:textId="26EBC9B2" w:rsidR="001F44C1" w:rsidRPr="00876795" w:rsidRDefault="001F44C1"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za brak ciągłości posiadania polisy OC lub niedostarczenie kopii polisy poświadczającej ciągłość umowy ubezpieczenia w terminie określonym w § </w:t>
      </w:r>
      <w:r w:rsidR="00383A5A" w:rsidRPr="00876795">
        <w:rPr>
          <w:rStyle w:val="FontStyle39"/>
          <w:rFonts w:ascii="Arial" w:hAnsi="Arial" w:cs="Arial"/>
          <w:color w:val="000000" w:themeColor="text1"/>
          <w:spacing w:val="0"/>
          <w:sz w:val="22"/>
          <w:szCs w:val="22"/>
        </w:rPr>
        <w:t xml:space="preserve">13 </w:t>
      </w:r>
      <w:r w:rsidRPr="00876795">
        <w:rPr>
          <w:rStyle w:val="FontStyle39"/>
          <w:rFonts w:ascii="Arial" w:hAnsi="Arial" w:cs="Arial"/>
          <w:color w:val="000000" w:themeColor="text1"/>
          <w:spacing w:val="0"/>
          <w:sz w:val="22"/>
          <w:szCs w:val="22"/>
        </w:rPr>
        <w:t xml:space="preserve">– w wysokości 0,1% (słownie: jedna dziesiąta procenta) wynagrodzenia netto wskazanego w § </w:t>
      </w:r>
      <w:r w:rsidR="00433CF2" w:rsidRPr="00876795">
        <w:rPr>
          <w:rStyle w:val="FontStyle39"/>
          <w:rFonts w:ascii="Arial" w:hAnsi="Arial" w:cs="Arial"/>
          <w:color w:val="000000" w:themeColor="text1"/>
          <w:spacing w:val="0"/>
          <w:sz w:val="22"/>
          <w:szCs w:val="22"/>
        </w:rPr>
        <w:t>3</w:t>
      </w:r>
      <w:r w:rsidRPr="00876795">
        <w:rPr>
          <w:rStyle w:val="FontStyle39"/>
          <w:rFonts w:ascii="Arial" w:hAnsi="Arial" w:cs="Arial"/>
          <w:color w:val="000000" w:themeColor="text1"/>
          <w:spacing w:val="0"/>
          <w:sz w:val="22"/>
          <w:szCs w:val="22"/>
        </w:rPr>
        <w:t xml:space="preserve"> ust. </w:t>
      </w:r>
      <w:r w:rsidR="000E6989" w:rsidRPr="00876795">
        <w:rPr>
          <w:rStyle w:val="FontStyle39"/>
          <w:rFonts w:ascii="Arial" w:hAnsi="Arial" w:cs="Arial"/>
          <w:color w:val="000000" w:themeColor="text1"/>
          <w:spacing w:val="0"/>
          <w:sz w:val="22"/>
          <w:szCs w:val="22"/>
        </w:rPr>
        <w:t>2</w:t>
      </w:r>
      <w:r w:rsidRPr="00876795">
        <w:rPr>
          <w:rStyle w:val="FontStyle39"/>
          <w:rFonts w:ascii="Arial" w:hAnsi="Arial" w:cs="Arial"/>
          <w:color w:val="000000" w:themeColor="text1"/>
          <w:spacing w:val="0"/>
          <w:sz w:val="22"/>
          <w:szCs w:val="22"/>
        </w:rPr>
        <w:t xml:space="preserve"> za każdy rozpoczęty dzień nie objęty okresem ubezpieczenia lub każdy rozpoczęty dzień zwłoki w dostarczeniu kopii polisy,</w:t>
      </w:r>
    </w:p>
    <w:p w14:paraId="79355EBB" w14:textId="7529A335" w:rsidR="00BE5EA7" w:rsidRPr="00876795" w:rsidRDefault="00BE5EA7" w:rsidP="00BE5EA7">
      <w:pPr>
        <w:pStyle w:val="Akapitzlist"/>
        <w:numPr>
          <w:ilvl w:val="0"/>
          <w:numId w:val="21"/>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 każdorazowe naruszenie zakazu określonego w §2 ust. 1</w:t>
      </w:r>
      <w:r w:rsidR="009F269B" w:rsidRPr="00876795">
        <w:rPr>
          <w:rStyle w:val="FontStyle39"/>
          <w:rFonts w:ascii="Arial" w:hAnsi="Arial" w:cs="Arial"/>
          <w:color w:val="000000" w:themeColor="text1"/>
          <w:spacing w:val="0"/>
          <w:sz w:val="22"/>
          <w:szCs w:val="22"/>
        </w:rPr>
        <w:t>0</w:t>
      </w:r>
      <w:r w:rsidRPr="00876795">
        <w:rPr>
          <w:rStyle w:val="FontStyle39"/>
          <w:rFonts w:ascii="Arial" w:hAnsi="Arial" w:cs="Arial"/>
          <w:color w:val="000000" w:themeColor="text1"/>
          <w:spacing w:val="0"/>
          <w:sz w:val="22"/>
          <w:szCs w:val="22"/>
        </w:rPr>
        <w:t xml:space="preserve"> Umowy - w wysokości 10% wartości Przedmiotu Umowy.</w:t>
      </w:r>
    </w:p>
    <w:p w14:paraId="253CBF94" w14:textId="5ADA00D2" w:rsidR="00E00685" w:rsidRPr="00876795" w:rsidRDefault="00F63DF0" w:rsidP="00E00685">
      <w:pPr>
        <w:numPr>
          <w:ilvl w:val="0"/>
          <w:numId w:val="16"/>
        </w:numPr>
        <w:suppressAutoHyphens/>
        <w:jc w:val="both"/>
        <w:rPr>
          <w:rStyle w:val="FontStyle39"/>
          <w:rFonts w:ascii="Arial" w:eastAsia="Calibri" w:hAnsi="Arial" w:cs="Arial"/>
          <w:color w:val="000000" w:themeColor="text1"/>
          <w:spacing w:val="0"/>
          <w:sz w:val="22"/>
          <w:szCs w:val="22"/>
          <w:lang w:eastAsia="en-US"/>
        </w:rPr>
      </w:pPr>
      <w:r w:rsidRPr="00876795">
        <w:rPr>
          <w:rFonts w:eastAsia="Calibri" w:cs="Arial"/>
          <w:color w:val="000000" w:themeColor="text1"/>
          <w:szCs w:val="22"/>
          <w:lang w:eastAsia="en-US"/>
        </w:rPr>
        <w:t>Kary umowne mogą być potrącane z wynagrodzenia Wykonawcy.</w:t>
      </w:r>
    </w:p>
    <w:p w14:paraId="1EE9CB9F" w14:textId="1B577D4E" w:rsidR="001F44C1" w:rsidRPr="00876795" w:rsidRDefault="001F44C1" w:rsidP="00DC1B15">
      <w:pPr>
        <w:numPr>
          <w:ilvl w:val="0"/>
          <w:numId w:val="16"/>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Postanowienia Umowy dotyczące kar umownych z tytułu odstąpienia od Umowy w całości lub w części zachowują moc pomimo odstąpienia od Umowy.</w:t>
      </w:r>
    </w:p>
    <w:p w14:paraId="66B0B6D5" w14:textId="2C451E3C" w:rsidR="00F63DF0" w:rsidRPr="00876795" w:rsidRDefault="00F63DF0" w:rsidP="00F63DF0">
      <w:pPr>
        <w:numPr>
          <w:ilvl w:val="0"/>
          <w:numId w:val="16"/>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Żądanie odszkodowania przenoszącego wysokość zastrzeżonej kary umownej jest dopuszczalne, a tym samym Zamawiający może dochodzić od Wykonawcy odszkodowania uzupełniającego na zasadach ogólnych, przewidzianych w Kodeksie cywilnym.</w:t>
      </w:r>
    </w:p>
    <w:p w14:paraId="6132B42A" w14:textId="25B13BFF" w:rsidR="00F63DF0" w:rsidRPr="00876795" w:rsidRDefault="00F63DF0" w:rsidP="00F63DF0">
      <w:pPr>
        <w:numPr>
          <w:ilvl w:val="0"/>
          <w:numId w:val="16"/>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60046369" w14:textId="5AD6100D" w:rsidR="001E5363" w:rsidRPr="00876795" w:rsidRDefault="001E5363" w:rsidP="00F63DF0">
      <w:pPr>
        <w:numPr>
          <w:ilvl w:val="0"/>
          <w:numId w:val="16"/>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może wystąpić do Zamawiającego z pisemnym wnioskiem o miarkowanie kary umownej, przy czym wniosek ten nie jest dla Zamawiającego wiążący. Wykonawca powinien </w:t>
      </w:r>
      <w:r w:rsidRPr="00876795">
        <w:rPr>
          <w:rStyle w:val="FontStyle39"/>
          <w:rFonts w:ascii="Arial" w:hAnsi="Arial" w:cs="Arial"/>
          <w:color w:val="000000" w:themeColor="text1"/>
          <w:spacing w:val="0"/>
          <w:sz w:val="22"/>
          <w:szCs w:val="22"/>
        </w:rPr>
        <w:lastRenderedPageBreak/>
        <w:t>uzasadnić wniosek, załączyć do wniosku niezbędne oświadczenia i/lub dokumenty potwierdzające zasadność wniosku o miarkowanie kary umownej, w tym wpływ przywołanych we wniosku okoliczności na wykonanie zobowiązań Wykonawcy określonych w Umowie.</w:t>
      </w:r>
    </w:p>
    <w:p w14:paraId="127D95BD" w14:textId="77777777" w:rsidR="00F31EAF" w:rsidRPr="00876795" w:rsidRDefault="00F31EAF" w:rsidP="00C04853">
      <w:pPr>
        <w:autoSpaceDN w:val="0"/>
        <w:rPr>
          <w:rFonts w:cs="Arial"/>
          <w:b/>
          <w:color w:val="000000" w:themeColor="text1"/>
          <w:szCs w:val="22"/>
        </w:rPr>
      </w:pPr>
    </w:p>
    <w:p w14:paraId="5CEB81CB" w14:textId="20F7292F" w:rsidR="001F44C1" w:rsidRPr="00876795" w:rsidRDefault="001F44C1" w:rsidP="005C3F57">
      <w:pPr>
        <w:ind w:right="244"/>
        <w:jc w:val="center"/>
        <w:rPr>
          <w:rFonts w:cs="Arial"/>
          <w:b/>
          <w:color w:val="000000" w:themeColor="text1"/>
          <w:szCs w:val="22"/>
        </w:rPr>
      </w:pPr>
      <w:r w:rsidRPr="00876795">
        <w:rPr>
          <w:rFonts w:cs="Arial"/>
          <w:b/>
          <w:color w:val="000000" w:themeColor="text1"/>
          <w:szCs w:val="22"/>
        </w:rPr>
        <w:t xml:space="preserve">§ </w:t>
      </w:r>
      <w:r w:rsidR="00F31EAF" w:rsidRPr="00876795">
        <w:rPr>
          <w:rFonts w:cs="Arial"/>
          <w:b/>
          <w:color w:val="000000" w:themeColor="text1"/>
          <w:szCs w:val="22"/>
        </w:rPr>
        <w:t>9</w:t>
      </w:r>
    </w:p>
    <w:p w14:paraId="51DF34A4" w14:textId="7CB7BCC6" w:rsidR="001F44C1" w:rsidRPr="00876795" w:rsidRDefault="001F44C1" w:rsidP="00DC1B15">
      <w:pPr>
        <w:ind w:right="244"/>
        <w:jc w:val="center"/>
        <w:rPr>
          <w:rFonts w:cs="Arial"/>
          <w:b/>
          <w:color w:val="000000" w:themeColor="text1"/>
          <w:szCs w:val="22"/>
        </w:rPr>
      </w:pPr>
      <w:r w:rsidRPr="00876795">
        <w:rPr>
          <w:rFonts w:cs="Arial"/>
          <w:b/>
          <w:color w:val="000000" w:themeColor="text1"/>
          <w:szCs w:val="22"/>
        </w:rPr>
        <w:t xml:space="preserve">ROZWIĄZANIE </w:t>
      </w:r>
      <w:r w:rsidR="00E00685" w:rsidRPr="00876795">
        <w:rPr>
          <w:rFonts w:cs="Arial"/>
          <w:b/>
          <w:color w:val="000000" w:themeColor="text1"/>
          <w:szCs w:val="22"/>
        </w:rPr>
        <w:t xml:space="preserve">UMOWY </w:t>
      </w:r>
      <w:r w:rsidRPr="00876795">
        <w:rPr>
          <w:rFonts w:cs="Arial"/>
          <w:b/>
          <w:color w:val="000000" w:themeColor="text1"/>
          <w:szCs w:val="22"/>
        </w:rPr>
        <w:t>I ODSTĄPIENIE OD UMOWY</w:t>
      </w:r>
    </w:p>
    <w:p w14:paraId="299A64D4" w14:textId="2F1A7479"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Umowa może zostać rozwiązana w każdym czasie na mocy porozumienia Stron.</w:t>
      </w:r>
    </w:p>
    <w:p w14:paraId="1DAA6BB3" w14:textId="2DF26834" w:rsidR="00E00685" w:rsidRPr="00876795" w:rsidRDefault="00E00685"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Rozwiązanie Umowy wymaga zachowania formy pisemnej pod rygorem nieważności.</w:t>
      </w:r>
    </w:p>
    <w:p w14:paraId="1C98F439" w14:textId="53FD84AC" w:rsidR="00C60A4F" w:rsidRPr="00876795" w:rsidRDefault="00C60A4F" w:rsidP="00C60A4F">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Niezależnie od możliwości rozwiązania Umowy przez Zamawiającego bez zachowania okresu wypowiedzenia ze skutkiem natychmiastowym na podstawie innych postanowień Umowy, Umowa może zostać rozwiązana przez Zamawiającego bez zachowania okresu wypowiedzenia ze skutkiem natychmiastowym w przypadku, jeżeli Wykonawca:</w:t>
      </w:r>
    </w:p>
    <w:p w14:paraId="4DB26228" w14:textId="47C2F768" w:rsidR="00C60A4F" w:rsidRPr="00876795" w:rsidRDefault="00C60A4F" w:rsidP="00C60A4F">
      <w:pPr>
        <w:numPr>
          <w:ilvl w:val="1"/>
          <w:numId w:val="22"/>
        </w:numPr>
        <w:autoSpaceDN w:val="0"/>
        <w:ind w:left="851" w:hanging="284"/>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zaniecha realizacji przedmiotu Umowy, tj. w sposób nieprzerwany nie realizuje jej postanowień przez okres co najmniej 5 dni roboczych,</w:t>
      </w:r>
    </w:p>
    <w:p w14:paraId="584D38A0" w14:textId="67A4B213" w:rsidR="00C60A4F" w:rsidRPr="00876795" w:rsidRDefault="00C60A4F" w:rsidP="00C60A4F">
      <w:pPr>
        <w:numPr>
          <w:ilvl w:val="1"/>
          <w:numId w:val="22"/>
        </w:numPr>
        <w:autoSpaceDN w:val="0"/>
        <w:ind w:left="851" w:hanging="284"/>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nie wykonuje Umowy z zachowaniem należytej staranności</w:t>
      </w:r>
      <w:r w:rsidR="0021036C" w:rsidRPr="00876795">
        <w:rPr>
          <w:rStyle w:val="FontStyle39"/>
          <w:rFonts w:ascii="Arial" w:hAnsi="Arial" w:cs="Arial"/>
          <w:color w:val="000000" w:themeColor="text1"/>
          <w:spacing w:val="0"/>
          <w:sz w:val="22"/>
          <w:szCs w:val="22"/>
        </w:rPr>
        <w:t xml:space="preserve"> lub nie wykonuje obowiązków wynikających z Umowy</w:t>
      </w:r>
      <w:r w:rsidR="004640B7" w:rsidRPr="00876795">
        <w:rPr>
          <w:rStyle w:val="FontStyle39"/>
          <w:rFonts w:ascii="Arial" w:hAnsi="Arial" w:cs="Arial"/>
          <w:color w:val="000000" w:themeColor="text1"/>
          <w:spacing w:val="0"/>
          <w:sz w:val="22"/>
          <w:szCs w:val="22"/>
        </w:rPr>
        <w:t>.</w:t>
      </w:r>
    </w:p>
    <w:p w14:paraId="231AF21C" w14:textId="0557AB5F" w:rsidR="001F44C1" w:rsidRPr="00876795" w:rsidRDefault="001F44C1" w:rsidP="0021036C">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może</w:t>
      </w:r>
      <w:r w:rsidR="00383A5A" w:rsidRPr="00876795">
        <w:rPr>
          <w:rStyle w:val="FontStyle39"/>
          <w:rFonts w:ascii="Arial" w:hAnsi="Arial" w:cs="Arial"/>
          <w:color w:val="000000" w:themeColor="text1"/>
          <w:spacing w:val="0"/>
          <w:sz w:val="22"/>
          <w:szCs w:val="22"/>
        </w:rPr>
        <w:t xml:space="preserve"> także</w:t>
      </w:r>
      <w:r w:rsidRPr="00876795">
        <w:rPr>
          <w:rStyle w:val="FontStyle39"/>
          <w:rFonts w:ascii="Arial" w:hAnsi="Arial" w:cs="Arial"/>
          <w:color w:val="000000" w:themeColor="text1"/>
          <w:spacing w:val="0"/>
          <w:sz w:val="22"/>
          <w:szCs w:val="22"/>
        </w:rPr>
        <w:t xml:space="preserve"> odstąpić od Umowy w całości lub w części, ze skutkiem natychmiastowym bez zachowania okresu wypowiedzenia jeżeli stwierdzi, że Wykonawca: </w:t>
      </w:r>
    </w:p>
    <w:p w14:paraId="7F88C06D" w14:textId="77777777" w:rsidR="001F44C1" w:rsidRPr="00876795" w:rsidRDefault="001F44C1" w:rsidP="008137A8">
      <w:pPr>
        <w:pStyle w:val="Akapitzlist"/>
        <w:numPr>
          <w:ilvl w:val="0"/>
          <w:numId w:val="2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wykonuje Umowę z naruszeniem powszechnie obowiązujących przepisów prawa,</w:t>
      </w:r>
    </w:p>
    <w:p w14:paraId="3C4B01DF" w14:textId="77777777" w:rsidR="001F44C1" w:rsidRPr="00876795" w:rsidRDefault="001F44C1" w:rsidP="008137A8">
      <w:pPr>
        <w:pStyle w:val="Akapitzlist"/>
        <w:numPr>
          <w:ilvl w:val="0"/>
          <w:numId w:val="2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wykonuje Umowę niezgodnie z warunkami zawartymi w niniejszej Umowie,</w:t>
      </w:r>
    </w:p>
    <w:p w14:paraId="24938D9F" w14:textId="4DC54234" w:rsidR="001F44C1" w:rsidRPr="00876795" w:rsidRDefault="001F44C1" w:rsidP="008137A8">
      <w:pPr>
        <w:pStyle w:val="Akapitzlist"/>
        <w:numPr>
          <w:ilvl w:val="0"/>
          <w:numId w:val="2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naruszy postanowienia § </w:t>
      </w:r>
      <w:r w:rsidR="00383A5A" w:rsidRPr="00876795">
        <w:rPr>
          <w:rStyle w:val="FontStyle39"/>
          <w:rFonts w:ascii="Arial" w:hAnsi="Arial" w:cs="Arial"/>
          <w:color w:val="000000" w:themeColor="text1"/>
          <w:spacing w:val="0"/>
          <w:sz w:val="22"/>
          <w:szCs w:val="22"/>
        </w:rPr>
        <w:t xml:space="preserve">7 </w:t>
      </w:r>
      <w:r w:rsidRPr="00876795">
        <w:rPr>
          <w:rStyle w:val="FontStyle39"/>
          <w:rFonts w:ascii="Arial" w:hAnsi="Arial" w:cs="Arial"/>
          <w:color w:val="000000" w:themeColor="text1"/>
          <w:spacing w:val="0"/>
          <w:sz w:val="22"/>
          <w:szCs w:val="22"/>
        </w:rPr>
        <w:t xml:space="preserve">Umowy. </w:t>
      </w:r>
    </w:p>
    <w:p w14:paraId="4BACDCC9" w14:textId="27DC5435"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Strony zgodnie postanawiają, że w przypadkach wskazanych w ust. </w:t>
      </w:r>
      <w:r w:rsidR="00383A5A" w:rsidRPr="00876795">
        <w:rPr>
          <w:rStyle w:val="FontStyle39"/>
          <w:rFonts w:ascii="Arial" w:hAnsi="Arial" w:cs="Arial"/>
          <w:color w:val="000000" w:themeColor="text1"/>
          <w:spacing w:val="0"/>
          <w:sz w:val="22"/>
          <w:szCs w:val="22"/>
        </w:rPr>
        <w:t xml:space="preserve">3 i </w:t>
      </w:r>
      <w:r w:rsidR="0021036C" w:rsidRPr="00876795">
        <w:rPr>
          <w:rStyle w:val="FontStyle39"/>
          <w:rFonts w:ascii="Arial" w:hAnsi="Arial" w:cs="Arial"/>
          <w:color w:val="000000" w:themeColor="text1"/>
          <w:spacing w:val="0"/>
          <w:sz w:val="22"/>
          <w:szCs w:val="22"/>
        </w:rPr>
        <w:t>4</w:t>
      </w:r>
      <w:r w:rsidRPr="00876795">
        <w:rPr>
          <w:rStyle w:val="FontStyle39"/>
          <w:rFonts w:ascii="Arial" w:hAnsi="Arial" w:cs="Arial"/>
          <w:color w:val="000000" w:themeColor="text1"/>
          <w:spacing w:val="0"/>
          <w:sz w:val="22"/>
          <w:szCs w:val="22"/>
        </w:rPr>
        <w:t>,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419EE48F" w14:textId="4D3FD20F"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Przed skorzystaniem z uprawnień, o których mowa w ust. </w:t>
      </w:r>
      <w:r w:rsidR="00383A5A" w:rsidRPr="00876795">
        <w:rPr>
          <w:rStyle w:val="FontStyle39"/>
          <w:rFonts w:ascii="Arial" w:hAnsi="Arial" w:cs="Arial"/>
          <w:color w:val="000000" w:themeColor="text1"/>
          <w:spacing w:val="0"/>
          <w:sz w:val="22"/>
          <w:szCs w:val="22"/>
        </w:rPr>
        <w:t xml:space="preserve">3 i </w:t>
      </w:r>
      <w:r w:rsidR="0021036C" w:rsidRPr="00876795">
        <w:rPr>
          <w:rStyle w:val="FontStyle39"/>
          <w:rFonts w:ascii="Arial" w:hAnsi="Arial" w:cs="Arial"/>
          <w:color w:val="000000" w:themeColor="text1"/>
          <w:spacing w:val="0"/>
          <w:sz w:val="22"/>
          <w:szCs w:val="22"/>
        </w:rPr>
        <w:t xml:space="preserve">4 </w:t>
      </w:r>
      <w:r w:rsidR="004640B7" w:rsidRPr="00876795">
        <w:rPr>
          <w:rStyle w:val="FontStyle39"/>
          <w:rFonts w:ascii="Arial" w:hAnsi="Arial" w:cs="Arial"/>
          <w:color w:val="000000" w:themeColor="text1"/>
          <w:spacing w:val="0"/>
          <w:sz w:val="22"/>
          <w:szCs w:val="22"/>
        </w:rPr>
        <w:t>pkt 1) i 2)</w:t>
      </w:r>
      <w:r w:rsidRPr="00876795">
        <w:rPr>
          <w:rStyle w:val="FontStyle39"/>
          <w:rFonts w:ascii="Arial" w:hAnsi="Arial" w:cs="Arial"/>
          <w:color w:val="000000" w:themeColor="text1"/>
          <w:spacing w:val="0"/>
          <w:sz w:val="22"/>
          <w:szCs w:val="22"/>
        </w:rPr>
        <w:t xml:space="preserve"> Zamawiający zobowiązany jest wezwać Wykonawcę do zmiany sposobu wykonywania Umowy, wyznaczając mu termin na dokonanie tejże zmiany, nie krótszy niż 7 dni. </w:t>
      </w:r>
    </w:p>
    <w:p w14:paraId="25365317" w14:textId="77777777"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Zamawiającemu przysługuje prawo odstąpienia od niezrealizowanej części Umowy w przypadku, gdy wobec Wykonawcy wszczęto postępowanie likwidacyjne, upadłościowe lub restrukturyzacyjne – w terminie do 30 dni od dnia powzięcia wiadomości o powyższych okolicznościach.</w:t>
      </w:r>
    </w:p>
    <w:p w14:paraId="1576590E" w14:textId="77777777"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Niezależnie od postanowień niniejszego paragrafu, każda ze Stron Umowy może od niej odstąpić w przypadkach i w sposób określony Kodeksem cywilnym.</w:t>
      </w:r>
    </w:p>
    <w:p w14:paraId="4A38E3F8" w14:textId="038E716C" w:rsidR="00E00685" w:rsidRPr="00876795" w:rsidRDefault="00E00685"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Fonts w:eastAsia="Andale Sans UI" w:cs="Arial"/>
          <w:color w:val="000000" w:themeColor="text1"/>
          <w:kern w:val="1"/>
          <w:szCs w:val="22"/>
        </w:rPr>
        <w:t>Odstąpienie od Umowy wymaga zachowania formy pisemnej pod rygorem nieważności.</w:t>
      </w:r>
    </w:p>
    <w:p w14:paraId="425A23C3" w14:textId="73DABF8B" w:rsidR="001F44C1" w:rsidRPr="00876795" w:rsidRDefault="001F44C1"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 przypadku odstąpienia od udzielonego Zamówienia Wykonawca, przy udziale Zamawiającego, w terminie do 5 (pięciu) dni od dnia odstąpienia, sporządzi wykaz </w:t>
      </w:r>
      <w:r w:rsidR="00426D3A" w:rsidRPr="00876795">
        <w:rPr>
          <w:rStyle w:val="FontStyle39"/>
          <w:rFonts w:ascii="Arial" w:hAnsi="Arial" w:cs="Arial"/>
          <w:color w:val="000000" w:themeColor="text1"/>
          <w:spacing w:val="0"/>
          <w:sz w:val="22"/>
          <w:szCs w:val="22"/>
        </w:rPr>
        <w:t xml:space="preserve">robót </w:t>
      </w:r>
      <w:r w:rsidR="00E00685" w:rsidRPr="00876795">
        <w:rPr>
          <w:rStyle w:val="FontStyle39"/>
          <w:rFonts w:ascii="Arial" w:hAnsi="Arial" w:cs="Arial"/>
          <w:color w:val="000000" w:themeColor="text1"/>
          <w:spacing w:val="0"/>
          <w:sz w:val="22"/>
          <w:szCs w:val="22"/>
        </w:rPr>
        <w:t>za</w:t>
      </w:r>
      <w:r w:rsidRPr="00876795">
        <w:rPr>
          <w:rStyle w:val="FontStyle39"/>
          <w:rFonts w:ascii="Arial" w:hAnsi="Arial" w:cs="Arial"/>
          <w:color w:val="000000" w:themeColor="text1"/>
          <w:spacing w:val="0"/>
          <w:sz w:val="22"/>
          <w:szCs w:val="22"/>
        </w:rPr>
        <w:t>kończonych</w:t>
      </w:r>
      <w:r w:rsidR="00776DD7"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 xml:space="preserve">według stanu ich zaawansowania na dzień odstąpienia. </w:t>
      </w:r>
    </w:p>
    <w:p w14:paraId="763AC0E7" w14:textId="6D7A0DBC" w:rsidR="00E00685" w:rsidRPr="00876795" w:rsidRDefault="00E00685" w:rsidP="001E65F5">
      <w:pPr>
        <w:numPr>
          <w:ilvl w:val="0"/>
          <w:numId w:val="22"/>
        </w:numPr>
        <w:tabs>
          <w:tab w:val="clear" w:pos="360"/>
          <w:tab w:val="num" w:pos="426"/>
        </w:tabs>
        <w:suppressAutoHyphens/>
        <w:ind w:left="426" w:hanging="426"/>
        <w:jc w:val="both"/>
        <w:rPr>
          <w:rFonts w:eastAsia="Andale Sans UI" w:cs="Arial"/>
          <w:color w:val="000000" w:themeColor="text1"/>
          <w:kern w:val="1"/>
          <w:szCs w:val="22"/>
        </w:rPr>
      </w:pPr>
      <w:r w:rsidRPr="00876795">
        <w:rPr>
          <w:rFonts w:eastAsia="Calibri" w:cs="Arial"/>
          <w:color w:val="000000" w:themeColor="text1"/>
          <w:szCs w:val="22"/>
          <w:lang w:eastAsia="en-US"/>
        </w:rPr>
        <w:t>Niezależnie od możliwości odstąpienia od Umowy przez Zamawiającego na podstawie ust.</w:t>
      </w:r>
      <w:r w:rsidR="009344C2" w:rsidRPr="00876795">
        <w:rPr>
          <w:rFonts w:eastAsia="Calibri" w:cs="Arial"/>
          <w:color w:val="000000" w:themeColor="text1"/>
          <w:szCs w:val="22"/>
          <w:lang w:eastAsia="en-US"/>
        </w:rPr>
        <w:t xml:space="preserve"> 3,</w:t>
      </w:r>
      <w:r w:rsidRPr="00876795">
        <w:rPr>
          <w:rFonts w:eastAsia="Calibri" w:cs="Arial"/>
          <w:color w:val="000000" w:themeColor="text1"/>
          <w:szCs w:val="22"/>
          <w:lang w:eastAsia="en-US"/>
        </w:rPr>
        <w:t xml:space="preserve"> </w:t>
      </w:r>
      <w:r w:rsidR="004640B7" w:rsidRPr="00876795">
        <w:rPr>
          <w:rFonts w:eastAsia="Calibri" w:cs="Arial"/>
          <w:color w:val="000000" w:themeColor="text1"/>
          <w:szCs w:val="22"/>
          <w:lang w:eastAsia="en-US"/>
        </w:rPr>
        <w:t>5</w:t>
      </w:r>
      <w:r w:rsidRPr="00876795">
        <w:rPr>
          <w:rFonts w:eastAsia="Calibri" w:cs="Arial"/>
          <w:color w:val="000000" w:themeColor="text1"/>
          <w:szCs w:val="22"/>
          <w:lang w:eastAsia="en-US"/>
        </w:rPr>
        <w:t xml:space="preserve"> lub </w:t>
      </w:r>
      <w:r w:rsidR="000D2361" w:rsidRPr="00876795">
        <w:rPr>
          <w:rFonts w:eastAsia="Calibri" w:cs="Arial"/>
          <w:color w:val="000000" w:themeColor="text1"/>
          <w:szCs w:val="22"/>
          <w:lang w:eastAsia="en-US"/>
        </w:rPr>
        <w:t xml:space="preserve">ust. </w:t>
      </w:r>
      <w:r w:rsidR="004640B7" w:rsidRPr="00876795">
        <w:rPr>
          <w:rFonts w:eastAsia="Calibri" w:cs="Arial"/>
          <w:color w:val="000000" w:themeColor="text1"/>
          <w:szCs w:val="22"/>
          <w:lang w:eastAsia="en-US"/>
        </w:rPr>
        <w:t>9</w:t>
      </w:r>
      <w:r w:rsidRPr="00876795">
        <w:rPr>
          <w:rFonts w:eastAsia="Calibri" w:cs="Arial"/>
          <w:color w:val="000000" w:themeColor="text1"/>
          <w:szCs w:val="22"/>
          <w:lang w:eastAsia="en-US"/>
        </w:rPr>
        <w:t xml:space="preserve"> powyżej oraz innych postanowień Umowy, Zamawiający może od Umowy odstąpić także bez podawania przyczyn w terminie do </w:t>
      </w:r>
      <w:r w:rsidRPr="00876795">
        <w:rPr>
          <w:rFonts w:eastAsia="Calibri" w:cs="Arial"/>
          <w:bCs/>
          <w:color w:val="000000" w:themeColor="text1"/>
          <w:szCs w:val="22"/>
          <w:lang w:eastAsia="en-US"/>
        </w:rPr>
        <w:t xml:space="preserve">30 dni od daty zawarcia niniejszej Umowy. </w:t>
      </w:r>
    </w:p>
    <w:p w14:paraId="0BFCA460" w14:textId="62E4392A" w:rsidR="00E00685" w:rsidRPr="00876795" w:rsidRDefault="00E00685" w:rsidP="001E65F5">
      <w:pPr>
        <w:numPr>
          <w:ilvl w:val="0"/>
          <w:numId w:val="22"/>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Fonts w:eastAsia="Calibri" w:cs="Arial"/>
          <w:color w:val="000000" w:themeColor="text1"/>
          <w:szCs w:val="22"/>
          <w:lang w:eastAsia="en-US"/>
        </w:rPr>
        <w:t>W przypadku, o którym mowa w ust. 1</w:t>
      </w:r>
      <w:r w:rsidR="005B64FB" w:rsidRPr="00876795">
        <w:rPr>
          <w:rFonts w:eastAsia="Calibri" w:cs="Arial"/>
          <w:color w:val="000000" w:themeColor="text1"/>
          <w:szCs w:val="22"/>
          <w:lang w:eastAsia="en-US"/>
        </w:rPr>
        <w:t>1</w:t>
      </w:r>
      <w:r w:rsidRPr="00876795">
        <w:rPr>
          <w:rFonts w:eastAsia="Calibri" w:cs="Arial"/>
          <w:color w:val="000000" w:themeColor="text1"/>
          <w:szCs w:val="22"/>
          <w:lang w:eastAsia="en-US"/>
        </w:rPr>
        <w:t xml:space="preserve"> powyżej, Wykonawca może żądać wyłącznie wynagrodzenia należnego z tytułu wykonania części Umowy.</w:t>
      </w:r>
    </w:p>
    <w:p w14:paraId="3311D652" w14:textId="77777777" w:rsidR="005C3F57" w:rsidRPr="00876795" w:rsidRDefault="005C3F57" w:rsidP="00C04853">
      <w:pPr>
        <w:rPr>
          <w:rStyle w:val="FontStyle39"/>
          <w:rFonts w:ascii="Arial" w:hAnsi="Arial" w:cs="Arial"/>
          <w:b/>
          <w:color w:val="000000" w:themeColor="text1"/>
          <w:spacing w:val="0"/>
          <w:sz w:val="22"/>
          <w:szCs w:val="22"/>
        </w:rPr>
      </w:pPr>
    </w:p>
    <w:p w14:paraId="714E5AAC" w14:textId="77777777" w:rsidR="00FC251B" w:rsidRDefault="00FC251B" w:rsidP="00DC1B15">
      <w:pPr>
        <w:jc w:val="center"/>
        <w:rPr>
          <w:rStyle w:val="FontStyle39"/>
          <w:rFonts w:ascii="Arial" w:hAnsi="Arial" w:cs="Arial"/>
          <w:b/>
          <w:color w:val="000000" w:themeColor="text1"/>
          <w:spacing w:val="0"/>
          <w:sz w:val="22"/>
          <w:szCs w:val="22"/>
        </w:rPr>
      </w:pPr>
    </w:p>
    <w:p w14:paraId="2B562F31" w14:textId="77777777" w:rsidR="00FC251B" w:rsidRDefault="00FC251B" w:rsidP="00DC1B15">
      <w:pPr>
        <w:jc w:val="center"/>
        <w:rPr>
          <w:rStyle w:val="FontStyle39"/>
          <w:rFonts w:ascii="Arial" w:hAnsi="Arial" w:cs="Arial"/>
          <w:b/>
          <w:color w:val="000000" w:themeColor="text1"/>
          <w:spacing w:val="0"/>
          <w:sz w:val="22"/>
          <w:szCs w:val="22"/>
        </w:rPr>
      </w:pPr>
    </w:p>
    <w:p w14:paraId="42FCAE41" w14:textId="65F962F5" w:rsidR="001F44C1" w:rsidRPr="00876795" w:rsidRDefault="001F44C1" w:rsidP="00DC1B15">
      <w:pPr>
        <w:jc w:val="center"/>
        <w:rPr>
          <w:rStyle w:val="FontStyle39"/>
          <w:rFonts w:ascii="Arial" w:hAnsi="Arial" w:cs="Arial"/>
          <w:b/>
          <w:bCs/>
          <w:smallCaps/>
          <w:color w:val="000000" w:themeColor="text1"/>
          <w:spacing w:val="0"/>
          <w:sz w:val="22"/>
          <w:szCs w:val="22"/>
        </w:rPr>
      </w:pPr>
      <w:r w:rsidRPr="00876795">
        <w:rPr>
          <w:rStyle w:val="FontStyle39"/>
          <w:rFonts w:ascii="Arial" w:hAnsi="Arial" w:cs="Arial"/>
          <w:b/>
          <w:color w:val="000000" w:themeColor="text1"/>
          <w:spacing w:val="0"/>
          <w:sz w:val="22"/>
          <w:szCs w:val="22"/>
        </w:rPr>
        <w:lastRenderedPageBreak/>
        <w:t xml:space="preserve">§ </w:t>
      </w:r>
      <w:r w:rsidR="00F31EAF" w:rsidRPr="00876795">
        <w:rPr>
          <w:rStyle w:val="FontStyle39"/>
          <w:rFonts w:ascii="Arial" w:hAnsi="Arial" w:cs="Arial"/>
          <w:b/>
          <w:bCs/>
          <w:smallCaps/>
          <w:color w:val="000000" w:themeColor="text1"/>
          <w:spacing w:val="0"/>
          <w:sz w:val="22"/>
          <w:szCs w:val="22"/>
        </w:rPr>
        <w:t>10</w:t>
      </w:r>
    </w:p>
    <w:p w14:paraId="72B5BA91" w14:textId="0410EE76" w:rsidR="001F44C1" w:rsidRPr="00876795" w:rsidRDefault="00776DD7"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bCs/>
          <w:color w:val="000000" w:themeColor="text1"/>
          <w:spacing w:val="0"/>
          <w:sz w:val="22"/>
          <w:szCs w:val="22"/>
        </w:rPr>
        <w:t>P</w:t>
      </w:r>
      <w:r w:rsidR="00E31C1F" w:rsidRPr="00876795">
        <w:rPr>
          <w:rStyle w:val="FontStyle39"/>
          <w:rFonts w:ascii="Arial" w:hAnsi="Arial" w:cs="Arial"/>
          <w:b/>
          <w:bCs/>
          <w:color w:val="000000" w:themeColor="text1"/>
          <w:spacing w:val="0"/>
          <w:sz w:val="22"/>
          <w:szCs w:val="22"/>
        </w:rPr>
        <w:t>RZEDSTAWICIELE</w:t>
      </w:r>
      <w:r w:rsidR="00E31C1F" w:rsidRPr="00876795">
        <w:rPr>
          <w:rStyle w:val="FontStyle39"/>
          <w:rFonts w:ascii="Arial" w:hAnsi="Arial" w:cs="Arial"/>
          <w:b/>
          <w:bCs/>
          <w:color w:val="000000" w:themeColor="text1"/>
          <w:spacing w:val="0"/>
          <w:sz w:val="22"/>
          <w:szCs w:val="22"/>
        </w:rPr>
        <w:tab/>
      </w:r>
    </w:p>
    <w:p w14:paraId="1F7D44A8" w14:textId="7D947309" w:rsidR="001F44C1" w:rsidRPr="00876795" w:rsidRDefault="001F44C1" w:rsidP="002A3059">
      <w:pPr>
        <w:numPr>
          <w:ilvl w:val="0"/>
          <w:numId w:val="24"/>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Ze strony Zamawiającego do nadzoru nad realizacją Umowy</w:t>
      </w:r>
      <w:r w:rsidR="00E00685"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oraz bieżących kontaktów z Wykonawcą w sprawach związanych z wykonaniem Przedmiotu Umowy upoważni</w:t>
      </w:r>
      <w:r w:rsidR="00E00685" w:rsidRPr="00876795">
        <w:rPr>
          <w:rStyle w:val="FontStyle39"/>
          <w:rFonts w:ascii="Arial" w:hAnsi="Arial" w:cs="Arial"/>
          <w:color w:val="000000" w:themeColor="text1"/>
          <w:spacing w:val="0"/>
          <w:sz w:val="22"/>
          <w:szCs w:val="22"/>
        </w:rPr>
        <w:t>eni</w:t>
      </w:r>
      <w:r w:rsidRPr="00876795">
        <w:rPr>
          <w:rStyle w:val="FontStyle39"/>
          <w:rFonts w:ascii="Arial" w:hAnsi="Arial" w:cs="Arial"/>
          <w:color w:val="000000" w:themeColor="text1"/>
          <w:spacing w:val="0"/>
          <w:sz w:val="22"/>
          <w:szCs w:val="22"/>
        </w:rPr>
        <w:t xml:space="preserve"> są:</w:t>
      </w:r>
    </w:p>
    <w:p w14:paraId="23BFAB83" w14:textId="19B2F532" w:rsidR="001F44C1" w:rsidRPr="00876795" w:rsidRDefault="001F44C1" w:rsidP="00DC1B15">
      <w:pPr>
        <w:pStyle w:val="Akapitzlist"/>
        <w:numPr>
          <w:ilvl w:val="0"/>
          <w:numId w:val="17"/>
        </w:numPr>
        <w:jc w:val="both"/>
        <w:rPr>
          <w:rFonts w:cs="Arial"/>
          <w:bCs/>
          <w:color w:val="000000" w:themeColor="text1"/>
          <w:szCs w:val="22"/>
        </w:rPr>
      </w:pPr>
      <w:r w:rsidRPr="00876795">
        <w:rPr>
          <w:rFonts w:cs="Arial"/>
          <w:bCs/>
          <w:color w:val="000000" w:themeColor="text1"/>
          <w:szCs w:val="22"/>
        </w:rPr>
        <w:t>……………………….. , tel. ………………….., e-mail: ………………………</w:t>
      </w:r>
    </w:p>
    <w:p w14:paraId="0B238933" w14:textId="053EBD6C" w:rsidR="001F44C1" w:rsidRPr="00876795" w:rsidRDefault="001F44C1" w:rsidP="00DC1B15">
      <w:pPr>
        <w:pStyle w:val="Akapitzlist"/>
        <w:numPr>
          <w:ilvl w:val="0"/>
          <w:numId w:val="17"/>
        </w:numPr>
        <w:jc w:val="both"/>
        <w:rPr>
          <w:rFonts w:cs="Arial"/>
          <w:bCs/>
          <w:color w:val="000000" w:themeColor="text1"/>
          <w:szCs w:val="22"/>
        </w:rPr>
      </w:pPr>
      <w:r w:rsidRPr="00876795">
        <w:rPr>
          <w:rFonts w:cs="Arial"/>
          <w:bCs/>
          <w:color w:val="000000" w:themeColor="text1"/>
          <w:szCs w:val="22"/>
        </w:rPr>
        <w:t>……………………….. , tel. ………………….., e-mail: ………………………</w:t>
      </w:r>
    </w:p>
    <w:p w14:paraId="289AE064" w14:textId="5FB9FFBA" w:rsidR="001F44C1" w:rsidRPr="00876795" w:rsidRDefault="001F44C1" w:rsidP="002A3059">
      <w:pPr>
        <w:numPr>
          <w:ilvl w:val="0"/>
          <w:numId w:val="24"/>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Ze strony Wykonawcy </w:t>
      </w:r>
      <w:r w:rsidR="00E00685" w:rsidRPr="00876795">
        <w:rPr>
          <w:rStyle w:val="FontStyle39"/>
          <w:rFonts w:ascii="Arial" w:hAnsi="Arial" w:cs="Arial"/>
          <w:color w:val="000000" w:themeColor="text1"/>
          <w:spacing w:val="0"/>
          <w:sz w:val="22"/>
          <w:szCs w:val="22"/>
        </w:rPr>
        <w:t xml:space="preserve">do </w:t>
      </w:r>
      <w:r w:rsidRPr="00876795">
        <w:rPr>
          <w:rStyle w:val="FontStyle39"/>
          <w:rFonts w:ascii="Arial" w:hAnsi="Arial" w:cs="Arial"/>
          <w:color w:val="000000" w:themeColor="text1"/>
          <w:spacing w:val="0"/>
          <w:sz w:val="22"/>
          <w:szCs w:val="22"/>
        </w:rPr>
        <w:t>nadz</w:t>
      </w:r>
      <w:r w:rsidR="00E00685" w:rsidRPr="00876795">
        <w:rPr>
          <w:rStyle w:val="FontStyle39"/>
          <w:rFonts w:ascii="Arial" w:hAnsi="Arial" w:cs="Arial"/>
          <w:color w:val="000000" w:themeColor="text1"/>
          <w:spacing w:val="0"/>
          <w:sz w:val="22"/>
          <w:szCs w:val="22"/>
        </w:rPr>
        <w:t>oru</w:t>
      </w:r>
      <w:r w:rsidRPr="00876795">
        <w:rPr>
          <w:rStyle w:val="FontStyle39"/>
          <w:rFonts w:ascii="Arial" w:hAnsi="Arial" w:cs="Arial"/>
          <w:color w:val="000000" w:themeColor="text1"/>
          <w:spacing w:val="0"/>
          <w:sz w:val="22"/>
          <w:szCs w:val="22"/>
        </w:rPr>
        <w:t xml:space="preserve"> nad realizacją Umowy oraz </w:t>
      </w:r>
      <w:r w:rsidR="00E00685" w:rsidRPr="00876795">
        <w:rPr>
          <w:rStyle w:val="FontStyle39"/>
          <w:rFonts w:ascii="Arial" w:hAnsi="Arial" w:cs="Arial"/>
          <w:color w:val="000000" w:themeColor="text1"/>
          <w:spacing w:val="0"/>
          <w:sz w:val="22"/>
          <w:szCs w:val="22"/>
        </w:rPr>
        <w:t xml:space="preserve">bieżących kontaktów </w:t>
      </w:r>
      <w:r w:rsidRPr="00876795">
        <w:rPr>
          <w:rStyle w:val="FontStyle39"/>
          <w:rFonts w:ascii="Arial" w:hAnsi="Arial" w:cs="Arial"/>
          <w:color w:val="000000" w:themeColor="text1"/>
          <w:spacing w:val="0"/>
          <w:sz w:val="22"/>
          <w:szCs w:val="22"/>
        </w:rPr>
        <w:t>z Zamawiającym w sprawach związanych z wykonaniem</w:t>
      </w:r>
      <w:r w:rsidR="00E00685" w:rsidRPr="00876795">
        <w:rPr>
          <w:rStyle w:val="FontStyle39"/>
          <w:rFonts w:ascii="Arial" w:hAnsi="Arial" w:cs="Arial"/>
          <w:color w:val="000000" w:themeColor="text1"/>
          <w:spacing w:val="0"/>
          <w:sz w:val="22"/>
          <w:szCs w:val="22"/>
        </w:rPr>
        <w:t xml:space="preserve"> Przedmiotu</w:t>
      </w:r>
      <w:r w:rsidRPr="00876795">
        <w:rPr>
          <w:rStyle w:val="FontStyle39"/>
          <w:rFonts w:ascii="Arial" w:hAnsi="Arial" w:cs="Arial"/>
          <w:color w:val="000000" w:themeColor="text1"/>
          <w:spacing w:val="0"/>
          <w:sz w:val="22"/>
          <w:szCs w:val="22"/>
        </w:rPr>
        <w:t xml:space="preserve"> Umowy </w:t>
      </w:r>
      <w:r w:rsidR="00E00685" w:rsidRPr="00876795">
        <w:rPr>
          <w:rStyle w:val="FontStyle39"/>
          <w:rFonts w:ascii="Arial" w:hAnsi="Arial" w:cs="Arial"/>
          <w:color w:val="000000" w:themeColor="text1"/>
          <w:spacing w:val="0"/>
          <w:sz w:val="22"/>
          <w:szCs w:val="22"/>
        </w:rPr>
        <w:t>upoważnieni są</w:t>
      </w:r>
      <w:r w:rsidRPr="00876795">
        <w:rPr>
          <w:rStyle w:val="FontStyle39"/>
          <w:rFonts w:ascii="Arial" w:hAnsi="Arial" w:cs="Arial"/>
          <w:color w:val="000000" w:themeColor="text1"/>
          <w:spacing w:val="0"/>
          <w:sz w:val="22"/>
          <w:szCs w:val="22"/>
        </w:rPr>
        <w:t>:</w:t>
      </w:r>
    </w:p>
    <w:p w14:paraId="589F2130" w14:textId="72AE0998" w:rsidR="001F44C1" w:rsidRPr="00876795" w:rsidRDefault="001F44C1" w:rsidP="008137A8">
      <w:pPr>
        <w:pStyle w:val="Akapitzlist"/>
        <w:numPr>
          <w:ilvl w:val="0"/>
          <w:numId w:val="18"/>
        </w:numPr>
        <w:jc w:val="both"/>
        <w:rPr>
          <w:rFonts w:cs="Arial"/>
          <w:bCs/>
          <w:color w:val="000000" w:themeColor="text1"/>
          <w:szCs w:val="22"/>
        </w:rPr>
      </w:pPr>
      <w:r w:rsidRPr="00876795">
        <w:rPr>
          <w:rFonts w:cs="Arial"/>
          <w:bCs/>
          <w:color w:val="000000" w:themeColor="text1"/>
          <w:szCs w:val="22"/>
        </w:rPr>
        <w:t>……………………….. , tel. ………………….., e-mail: ………………………</w:t>
      </w:r>
    </w:p>
    <w:p w14:paraId="6BC90580" w14:textId="47110307" w:rsidR="001F44C1" w:rsidRPr="00876795" w:rsidRDefault="001F44C1" w:rsidP="008137A8">
      <w:pPr>
        <w:pStyle w:val="Akapitzlist"/>
        <w:numPr>
          <w:ilvl w:val="0"/>
          <w:numId w:val="18"/>
        </w:numPr>
        <w:jc w:val="both"/>
        <w:rPr>
          <w:rFonts w:cs="Arial"/>
          <w:bCs/>
          <w:color w:val="000000" w:themeColor="text1"/>
          <w:szCs w:val="22"/>
        </w:rPr>
      </w:pPr>
      <w:r w:rsidRPr="00876795">
        <w:rPr>
          <w:rFonts w:cs="Arial"/>
          <w:bCs/>
          <w:color w:val="000000" w:themeColor="text1"/>
          <w:szCs w:val="22"/>
        </w:rPr>
        <w:t>……………………….. , tel. ………………….., e-mail: ………………………</w:t>
      </w:r>
    </w:p>
    <w:p w14:paraId="019429BF" w14:textId="7BA88A2C" w:rsidR="001F44C1" w:rsidRPr="00876795" w:rsidRDefault="001F44C1" w:rsidP="002A3059">
      <w:pPr>
        <w:numPr>
          <w:ilvl w:val="0"/>
          <w:numId w:val="24"/>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Zamawiający i Wykonawca zobowiązują się do wzajemnego powiadomienia</w:t>
      </w:r>
      <w:r w:rsidR="00DC1B15" w:rsidRPr="00876795">
        <w:rPr>
          <w:rStyle w:val="FontStyle39"/>
          <w:rFonts w:ascii="Arial" w:hAnsi="Arial" w:cs="Arial"/>
          <w:color w:val="000000" w:themeColor="text1"/>
          <w:spacing w:val="0"/>
          <w:sz w:val="22"/>
          <w:szCs w:val="22"/>
        </w:rPr>
        <w:t xml:space="preserve"> </w:t>
      </w:r>
      <w:r w:rsidRPr="00876795">
        <w:rPr>
          <w:rStyle w:val="FontStyle39"/>
          <w:rFonts w:ascii="Arial" w:hAnsi="Arial" w:cs="Arial"/>
          <w:color w:val="000000" w:themeColor="text1"/>
          <w:spacing w:val="0"/>
          <w:sz w:val="22"/>
          <w:szCs w:val="22"/>
        </w:rPr>
        <w:t xml:space="preserve">o każdej zmianie danych, o których mowa </w:t>
      </w:r>
      <w:r w:rsidR="00DC1B15" w:rsidRPr="00876795">
        <w:rPr>
          <w:rStyle w:val="FontStyle39"/>
          <w:rFonts w:ascii="Arial" w:hAnsi="Arial" w:cs="Arial"/>
          <w:color w:val="000000" w:themeColor="text1"/>
          <w:spacing w:val="0"/>
          <w:sz w:val="22"/>
          <w:szCs w:val="22"/>
        </w:rPr>
        <w:t xml:space="preserve">w ustępach </w:t>
      </w:r>
      <w:r w:rsidRPr="00876795">
        <w:rPr>
          <w:rStyle w:val="FontStyle39"/>
          <w:rFonts w:ascii="Arial" w:hAnsi="Arial" w:cs="Arial"/>
          <w:color w:val="000000" w:themeColor="text1"/>
          <w:spacing w:val="0"/>
          <w:sz w:val="22"/>
          <w:szCs w:val="22"/>
        </w:rPr>
        <w:t>powyżej. Zmiana osób upoważnionych do nadzoru nad realizacją Umowy nie stanowi zmiany Umowy.</w:t>
      </w:r>
    </w:p>
    <w:p w14:paraId="22E88390" w14:textId="77777777" w:rsidR="00776DD7" w:rsidRPr="00876795" w:rsidRDefault="00776DD7" w:rsidP="00DC1B15">
      <w:pPr>
        <w:autoSpaceDN w:val="0"/>
        <w:ind w:left="360"/>
        <w:jc w:val="both"/>
        <w:rPr>
          <w:rStyle w:val="FontStyle39"/>
          <w:rFonts w:ascii="Arial" w:hAnsi="Arial" w:cs="Arial"/>
          <w:color w:val="000000" w:themeColor="text1"/>
          <w:spacing w:val="0"/>
          <w:sz w:val="22"/>
          <w:szCs w:val="22"/>
        </w:rPr>
      </w:pPr>
    </w:p>
    <w:p w14:paraId="2E287812" w14:textId="138E86AD" w:rsidR="00776DD7" w:rsidRPr="00876795" w:rsidRDefault="00776DD7" w:rsidP="00DC1B15">
      <w:pPr>
        <w:jc w:val="center"/>
        <w:rPr>
          <w:rStyle w:val="FontStyle39"/>
          <w:rFonts w:ascii="Arial" w:hAnsi="Arial" w:cs="Arial"/>
          <w:b/>
          <w:bCs/>
          <w:smallCaps/>
          <w:color w:val="000000" w:themeColor="text1"/>
          <w:spacing w:val="0"/>
          <w:sz w:val="22"/>
          <w:szCs w:val="22"/>
        </w:rPr>
      </w:pPr>
      <w:r w:rsidRPr="00876795">
        <w:rPr>
          <w:rStyle w:val="FontStyle39"/>
          <w:rFonts w:ascii="Arial" w:hAnsi="Arial" w:cs="Arial"/>
          <w:b/>
          <w:color w:val="000000" w:themeColor="text1"/>
          <w:spacing w:val="0"/>
          <w:sz w:val="22"/>
          <w:szCs w:val="22"/>
        </w:rPr>
        <w:t xml:space="preserve">§ </w:t>
      </w:r>
      <w:r w:rsidR="00F31EAF" w:rsidRPr="00876795">
        <w:rPr>
          <w:rStyle w:val="FontStyle39"/>
          <w:rFonts w:ascii="Arial" w:hAnsi="Arial" w:cs="Arial"/>
          <w:b/>
          <w:bCs/>
          <w:smallCaps/>
          <w:color w:val="000000" w:themeColor="text1"/>
          <w:spacing w:val="0"/>
          <w:sz w:val="22"/>
          <w:szCs w:val="22"/>
        </w:rPr>
        <w:t>11</w:t>
      </w:r>
    </w:p>
    <w:p w14:paraId="5E4E9BF2" w14:textId="253341AF" w:rsidR="00776DD7" w:rsidRPr="00876795" w:rsidRDefault="00776DD7" w:rsidP="00DC1B15">
      <w:pPr>
        <w:autoSpaceDN w:val="0"/>
        <w:ind w:left="360"/>
        <w:jc w:val="center"/>
        <w:rPr>
          <w:rStyle w:val="FontStyle39"/>
          <w:rFonts w:ascii="Arial" w:hAnsi="Arial" w:cs="Arial"/>
          <w:color w:val="000000" w:themeColor="text1"/>
          <w:spacing w:val="0"/>
          <w:sz w:val="22"/>
          <w:szCs w:val="22"/>
        </w:rPr>
      </w:pPr>
      <w:r w:rsidRPr="00876795">
        <w:rPr>
          <w:rStyle w:val="FontStyle39"/>
          <w:rFonts w:ascii="Arial" w:hAnsi="Arial" w:cs="Arial"/>
          <w:b/>
          <w:bCs/>
          <w:color w:val="000000" w:themeColor="text1"/>
          <w:spacing w:val="0"/>
          <w:sz w:val="22"/>
          <w:szCs w:val="22"/>
        </w:rPr>
        <w:t>P</w:t>
      </w:r>
      <w:r w:rsidR="005F27CF" w:rsidRPr="00876795">
        <w:rPr>
          <w:rStyle w:val="FontStyle39"/>
          <w:rFonts w:ascii="Arial" w:hAnsi="Arial" w:cs="Arial"/>
          <w:b/>
          <w:bCs/>
          <w:color w:val="000000" w:themeColor="text1"/>
          <w:spacing w:val="0"/>
          <w:sz w:val="22"/>
          <w:szCs w:val="22"/>
        </w:rPr>
        <w:t>RZETWARZANIE DANYCH OSOBOWYCH</w:t>
      </w:r>
    </w:p>
    <w:p w14:paraId="5DF5E2C2" w14:textId="59E31340" w:rsidR="00E00685" w:rsidRPr="00876795" w:rsidRDefault="00E00685" w:rsidP="002B35BA">
      <w:pPr>
        <w:pStyle w:val="Akapitzlist"/>
        <w:numPr>
          <w:ilvl w:val="0"/>
          <w:numId w:val="54"/>
        </w:numPr>
        <w:ind w:left="426" w:hanging="446"/>
        <w:contextualSpacing/>
        <w:jc w:val="both"/>
        <w:rPr>
          <w:rFonts w:eastAsia="Arial" w:cs="Arial"/>
          <w:color w:val="000000" w:themeColor="text1"/>
          <w:szCs w:val="22"/>
          <w:lang w:eastAsia="en-US"/>
        </w:rPr>
      </w:pPr>
      <w:r w:rsidRPr="00876795">
        <w:rPr>
          <w:rFonts w:eastAsia="Arial" w:cs="Arial"/>
          <w:color w:val="000000" w:themeColor="text1"/>
          <w:szCs w:val="22"/>
          <w:lang w:eastAsia="en-US"/>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w:t>
      </w:r>
      <w:r w:rsidR="00DD53AE">
        <w:rPr>
          <w:rFonts w:eastAsia="Arial" w:cs="Arial"/>
          <w:color w:val="000000" w:themeColor="text1"/>
          <w:szCs w:val="22"/>
          <w:lang w:eastAsia="en-US"/>
        </w:rPr>
        <w:br/>
      </w:r>
      <w:r w:rsidRPr="00876795">
        <w:rPr>
          <w:rFonts w:eastAsia="Arial" w:cs="Arial"/>
          <w:color w:val="000000" w:themeColor="text1"/>
          <w:szCs w:val="22"/>
          <w:lang w:eastAsia="en-US"/>
        </w:rPr>
        <w:t>i</w:t>
      </w:r>
      <w:r w:rsidR="00DD53AE">
        <w:rPr>
          <w:rFonts w:eastAsia="Arial" w:cs="Arial"/>
          <w:color w:val="000000" w:themeColor="text1"/>
          <w:szCs w:val="22"/>
          <w:lang w:eastAsia="en-US"/>
        </w:rPr>
        <w:t xml:space="preserve"> </w:t>
      </w:r>
      <w:r w:rsidRPr="00876795">
        <w:rPr>
          <w:rFonts w:eastAsia="Arial" w:cs="Arial"/>
          <w:color w:val="000000" w:themeColor="text1"/>
          <w:szCs w:val="22"/>
          <w:lang w:eastAsia="en-US"/>
        </w:rPr>
        <w:t xml:space="preserve">w sprawie swobodnego przepływu takich danych oraz uchylenia dyrektywy 95/46/WE (ogólne rozporządzenie o ochronie danych) (dalej: „RODO”), a także przepisami Ustawy </w:t>
      </w:r>
      <w:r w:rsidR="00DD53AE">
        <w:rPr>
          <w:rFonts w:eastAsia="Arial" w:cs="Arial"/>
          <w:color w:val="000000" w:themeColor="text1"/>
          <w:szCs w:val="22"/>
          <w:lang w:eastAsia="en-US"/>
        </w:rPr>
        <w:br/>
      </w:r>
      <w:r w:rsidRPr="00876795">
        <w:rPr>
          <w:rFonts w:eastAsia="Arial" w:cs="Arial"/>
          <w:color w:val="000000" w:themeColor="text1"/>
          <w:szCs w:val="22"/>
          <w:lang w:eastAsia="en-US"/>
        </w:rPr>
        <w:t>z dnia 10 maja 2018 r. o ochronie danych osobowych.</w:t>
      </w:r>
    </w:p>
    <w:p w14:paraId="3D0925B6" w14:textId="77777777" w:rsidR="00E00685" w:rsidRPr="00876795" w:rsidRDefault="00E00685" w:rsidP="002B35BA">
      <w:pPr>
        <w:pStyle w:val="Akapitzlist"/>
        <w:numPr>
          <w:ilvl w:val="0"/>
          <w:numId w:val="54"/>
        </w:numPr>
        <w:ind w:left="426" w:hanging="446"/>
        <w:contextualSpacing/>
        <w:jc w:val="both"/>
        <w:rPr>
          <w:rStyle w:val="normaltextrun"/>
          <w:rFonts w:eastAsia="Arial" w:cs="Arial"/>
          <w:color w:val="000000" w:themeColor="text1"/>
          <w:szCs w:val="22"/>
          <w:lang w:eastAsia="en-US"/>
        </w:rPr>
      </w:pPr>
      <w:r w:rsidRPr="00876795">
        <w:rPr>
          <w:rStyle w:val="normaltextrun"/>
          <w:rFonts w:cs="Arial"/>
          <w:color w:val="000000" w:themeColor="text1"/>
          <w:szCs w:val="22"/>
        </w:rPr>
        <w:t>W związku z zawarciem, realizacją i monitorowaniem wykonywania Umowy, każda ze Stron będzie przetwarzać dane osobowe osób: reprezentujących, zatrudnionych lub współpracujących z drugą Stroną, które to dane zostaną jej udostępnione przez drugą Stronę.</w:t>
      </w:r>
    </w:p>
    <w:p w14:paraId="22F88CEA" w14:textId="77777777" w:rsidR="00E00685" w:rsidRPr="00876795" w:rsidRDefault="00E00685" w:rsidP="002B35BA">
      <w:pPr>
        <w:pStyle w:val="Akapitzlist"/>
        <w:numPr>
          <w:ilvl w:val="0"/>
          <w:numId w:val="54"/>
        </w:numPr>
        <w:ind w:left="426" w:hanging="446"/>
        <w:contextualSpacing/>
        <w:jc w:val="both"/>
        <w:rPr>
          <w:rFonts w:eastAsia="Arial" w:cs="Arial"/>
          <w:color w:val="000000" w:themeColor="text1"/>
          <w:szCs w:val="22"/>
          <w:lang w:eastAsia="en-US"/>
        </w:rPr>
      </w:pPr>
      <w:r w:rsidRPr="00876795">
        <w:rPr>
          <w:rStyle w:val="normaltextrun"/>
          <w:rFonts w:cs="Arial"/>
          <w:color w:val="000000" w:themeColor="text1"/>
          <w:szCs w:val="22"/>
        </w:rPr>
        <w:t>Strony zobowiązują się poinformować osoby o których mowa w ust. 2 o zasadach przetwarzania ich danych osobowych oraz przysługujących im prawach z tym związanych lub wskazać im miejsce i sposób zapoznania się z tymi zasadami.</w:t>
      </w:r>
      <w:r w:rsidRPr="00876795">
        <w:rPr>
          <w:rStyle w:val="eop"/>
          <w:rFonts w:cs="Arial"/>
          <w:color w:val="000000" w:themeColor="text1"/>
          <w:szCs w:val="22"/>
        </w:rPr>
        <w:t> </w:t>
      </w:r>
    </w:p>
    <w:p w14:paraId="3B26DA49" w14:textId="77777777" w:rsidR="00E00685" w:rsidRPr="00876795" w:rsidRDefault="00E00685" w:rsidP="00550092">
      <w:pPr>
        <w:autoSpaceDN w:val="0"/>
        <w:spacing w:after="60"/>
        <w:ind w:left="425"/>
        <w:jc w:val="both"/>
        <w:rPr>
          <w:rStyle w:val="normaltextrun"/>
          <w:rFonts w:cs="Arial"/>
          <w:color w:val="000000" w:themeColor="text1"/>
          <w:szCs w:val="22"/>
        </w:rPr>
      </w:pPr>
      <w:r w:rsidRPr="00876795">
        <w:rPr>
          <w:rStyle w:val="normaltextrun"/>
          <w:rFonts w:cs="Arial"/>
          <w:color w:val="000000" w:themeColor="text1"/>
          <w:szCs w:val="22"/>
        </w:rPr>
        <w:t>Strony udostępniają powyższe zasady w formie:</w:t>
      </w:r>
    </w:p>
    <w:p w14:paraId="0AA439B7" w14:textId="77777777" w:rsidR="00AB0A67" w:rsidRPr="00876795" w:rsidRDefault="00AB0A67" w:rsidP="00AB0A67">
      <w:pPr>
        <w:autoSpaceDN w:val="0"/>
        <w:ind w:left="426"/>
        <w:jc w:val="both"/>
        <w:rPr>
          <w:rFonts w:cs="Arial"/>
          <w:color w:val="000000" w:themeColor="text1"/>
          <w:szCs w:val="22"/>
        </w:rPr>
      </w:pPr>
      <w:r w:rsidRPr="00876795">
        <w:rPr>
          <w:rFonts w:cs="Arial"/>
          <w:color w:val="000000" w:themeColor="text1"/>
          <w:szCs w:val="22"/>
        </w:rPr>
        <w:t>Zamawiający - na stronie internetowej pod adresem:</w:t>
      </w:r>
    </w:p>
    <w:p w14:paraId="5946C9B7" w14:textId="04872E14" w:rsidR="00AB0A67" w:rsidRPr="00876795" w:rsidRDefault="00550092" w:rsidP="00AB0A67">
      <w:pPr>
        <w:autoSpaceDN w:val="0"/>
        <w:ind w:left="426"/>
        <w:jc w:val="both"/>
        <w:rPr>
          <w:rFonts w:cs="Arial"/>
          <w:color w:val="000000" w:themeColor="text1"/>
          <w:szCs w:val="22"/>
        </w:rPr>
      </w:pPr>
      <w:hyperlink r:id="rId10" w:history="1">
        <w:r w:rsidRPr="00876795">
          <w:rPr>
            <w:rStyle w:val="Hipercze"/>
            <w:rFonts w:cs="Arial"/>
            <w:color w:val="000000" w:themeColor="text1"/>
            <w:szCs w:val="22"/>
          </w:rPr>
          <w:t>https://nowe-technologie.tauron.pl/rodo-dane-osobowe/dla-kontrahentow</w:t>
        </w:r>
      </w:hyperlink>
      <w:r w:rsidR="00E439DD">
        <w:t xml:space="preserve"> </w:t>
      </w:r>
      <w:r w:rsidRPr="00876795">
        <w:rPr>
          <w:rFonts w:cs="Arial"/>
          <w:color w:val="000000" w:themeColor="text1"/>
          <w:szCs w:val="22"/>
        </w:rPr>
        <w:t xml:space="preserve"> </w:t>
      </w:r>
    </w:p>
    <w:p w14:paraId="0BB56014" w14:textId="77777777" w:rsidR="00AB0A67" w:rsidRPr="00876795" w:rsidRDefault="00AB0A67" w:rsidP="00AB0A67">
      <w:pPr>
        <w:autoSpaceDN w:val="0"/>
        <w:ind w:left="426"/>
        <w:jc w:val="both"/>
        <w:rPr>
          <w:rFonts w:cs="Arial"/>
          <w:color w:val="000000" w:themeColor="text1"/>
          <w:szCs w:val="22"/>
        </w:rPr>
      </w:pPr>
      <w:r w:rsidRPr="00876795">
        <w:rPr>
          <w:rFonts w:cs="Arial"/>
          <w:color w:val="000000" w:themeColor="text1"/>
          <w:szCs w:val="22"/>
        </w:rPr>
        <w:t>oraz</w:t>
      </w:r>
    </w:p>
    <w:p w14:paraId="438E2ACF" w14:textId="0BE6C632" w:rsidR="00550092" w:rsidRPr="00876795" w:rsidRDefault="00550092" w:rsidP="00550092">
      <w:pPr>
        <w:autoSpaceDN w:val="0"/>
        <w:spacing w:after="60"/>
        <w:ind w:left="425"/>
        <w:jc w:val="both"/>
        <w:rPr>
          <w:rFonts w:cs="Arial"/>
          <w:color w:val="000000" w:themeColor="text1"/>
          <w:szCs w:val="22"/>
        </w:rPr>
      </w:pPr>
      <w:hyperlink r:id="rId11" w:history="1">
        <w:r w:rsidRPr="00876795">
          <w:rPr>
            <w:rStyle w:val="Hipercze"/>
            <w:rFonts w:cs="Arial"/>
            <w:color w:val="000000" w:themeColor="text1"/>
            <w:szCs w:val="22"/>
          </w:rPr>
          <w:t>https://nowe-technologie.tauron.pl/rodo-dane-osobowe/zasady-przetwarzania</w:t>
        </w:r>
      </w:hyperlink>
      <w:r w:rsidR="00E439DD">
        <w:t xml:space="preserve"> </w:t>
      </w:r>
    </w:p>
    <w:p w14:paraId="0D407497" w14:textId="6EC62BE0" w:rsidR="00776DD7" w:rsidRPr="00876795" w:rsidRDefault="00776DD7" w:rsidP="00550092">
      <w:pPr>
        <w:autoSpaceDN w:val="0"/>
        <w:spacing w:after="60"/>
        <w:ind w:left="425"/>
        <w:jc w:val="both"/>
        <w:rPr>
          <w:rFonts w:cs="Arial"/>
          <w:color w:val="000000" w:themeColor="text1"/>
          <w:szCs w:val="22"/>
        </w:rPr>
      </w:pPr>
      <w:r w:rsidRPr="00876795">
        <w:rPr>
          <w:rFonts w:cs="Arial"/>
          <w:color w:val="000000" w:themeColor="text1"/>
          <w:szCs w:val="22"/>
        </w:rPr>
        <w:t xml:space="preserve">Wykonawca - na stronie internetowej pod adresem: ……………………. (lub jako </w:t>
      </w:r>
      <w:r w:rsidR="00550092" w:rsidRPr="00876795">
        <w:rPr>
          <w:rFonts w:cs="Arial"/>
          <w:color w:val="000000" w:themeColor="text1"/>
          <w:szCs w:val="22"/>
        </w:rPr>
        <w:t>Załącznik</w:t>
      </w:r>
      <w:r w:rsidRPr="00876795">
        <w:rPr>
          <w:rFonts w:cs="Arial"/>
          <w:color w:val="000000" w:themeColor="text1"/>
          <w:szCs w:val="22"/>
        </w:rPr>
        <w:t xml:space="preserve"> nr </w:t>
      </w:r>
      <w:r w:rsidR="00E00685" w:rsidRPr="00876795">
        <w:rPr>
          <w:rFonts w:cs="Arial"/>
          <w:color w:val="000000" w:themeColor="text1"/>
          <w:szCs w:val="22"/>
        </w:rPr>
        <w:t>_</w:t>
      </w:r>
      <w:r w:rsidRPr="00876795">
        <w:rPr>
          <w:rFonts w:cs="Arial"/>
          <w:color w:val="000000" w:themeColor="text1"/>
          <w:szCs w:val="22"/>
        </w:rPr>
        <w:t xml:space="preserve"> do niniejszej Umowy).</w:t>
      </w:r>
    </w:p>
    <w:p w14:paraId="0D09007E" w14:textId="77777777" w:rsidR="00E00685" w:rsidRPr="00876795" w:rsidRDefault="00E00685" w:rsidP="00550092">
      <w:pPr>
        <w:pStyle w:val="Akapitzlist"/>
        <w:numPr>
          <w:ilvl w:val="0"/>
          <w:numId w:val="24"/>
        </w:numPr>
        <w:tabs>
          <w:tab w:val="clear" w:pos="360"/>
          <w:tab w:val="num" w:pos="426"/>
        </w:tabs>
        <w:ind w:left="426" w:hanging="426"/>
        <w:contextualSpacing/>
        <w:jc w:val="both"/>
        <w:rPr>
          <w:rStyle w:val="normaltextrun"/>
          <w:rFonts w:eastAsia="Arial" w:cs="Arial"/>
          <w:color w:val="000000" w:themeColor="text1"/>
          <w:szCs w:val="22"/>
          <w:lang w:eastAsia="en-US"/>
        </w:rPr>
      </w:pPr>
      <w:r w:rsidRPr="00876795">
        <w:rPr>
          <w:rFonts w:eastAsia="Arial" w:cs="Arial"/>
          <w:color w:val="000000" w:themeColor="text1"/>
          <w:szCs w:val="22"/>
          <w:lang w:eastAsia="en-US"/>
        </w:rPr>
        <w:t xml:space="preserve">W związku </w:t>
      </w:r>
      <w:r w:rsidRPr="00876795">
        <w:rPr>
          <w:rStyle w:val="normaltextrun"/>
          <w:rFonts w:cs="Arial"/>
          <w:color w:val="000000" w:themeColor="text1"/>
          <w:szCs w:val="22"/>
        </w:rPr>
        <w:t>z udostępnieniem danych osobowych, Strony stają się odrębnymi administratorami tych danych i są odpowiedzialne za spełnienie wymogów określonych w powszechnie obowiązujących przepisach prawa.</w:t>
      </w:r>
    </w:p>
    <w:p w14:paraId="2D649D0B" w14:textId="77777777" w:rsidR="00E00685" w:rsidRPr="00876795" w:rsidRDefault="00E00685" w:rsidP="00550092">
      <w:pPr>
        <w:pStyle w:val="Akapitzlist"/>
        <w:numPr>
          <w:ilvl w:val="0"/>
          <w:numId w:val="24"/>
        </w:numPr>
        <w:tabs>
          <w:tab w:val="clear" w:pos="360"/>
          <w:tab w:val="num" w:pos="426"/>
        </w:tabs>
        <w:spacing w:before="120"/>
        <w:ind w:left="426" w:hanging="426"/>
        <w:contextualSpacing/>
        <w:jc w:val="both"/>
        <w:rPr>
          <w:rFonts w:eastAsia="Arial" w:cs="Arial"/>
          <w:color w:val="000000" w:themeColor="text1"/>
          <w:szCs w:val="22"/>
          <w:lang w:eastAsia="en-US"/>
        </w:rPr>
      </w:pPr>
      <w:r w:rsidRPr="00876795">
        <w:rPr>
          <w:rFonts w:cs="Arial"/>
          <w:color w:val="000000" w:themeColor="text1"/>
          <w:szCs w:val="22"/>
        </w:rPr>
        <w:t>Żadna ze Stron nie będzie ponosić odpowiedzialności za niezgodne z przepisami działania i zaniechania drugiej Strony w zakresie obowiązków, o których mowa w niniejszym paragrafie.</w:t>
      </w:r>
    </w:p>
    <w:p w14:paraId="5A93BC9B" w14:textId="07E97C7A" w:rsidR="001F44C1" w:rsidRPr="00876795" w:rsidRDefault="00E00685" w:rsidP="00550092">
      <w:pPr>
        <w:numPr>
          <w:ilvl w:val="0"/>
          <w:numId w:val="24"/>
        </w:numPr>
        <w:tabs>
          <w:tab w:val="clear" w:pos="360"/>
          <w:tab w:val="num" w:pos="426"/>
        </w:tabs>
        <w:autoSpaceDN w:val="0"/>
        <w:ind w:left="426" w:hanging="426"/>
        <w:jc w:val="both"/>
        <w:rPr>
          <w:rFonts w:cs="Arial"/>
          <w:color w:val="000000" w:themeColor="text1"/>
          <w:szCs w:val="22"/>
        </w:rPr>
      </w:pPr>
      <w:r w:rsidRPr="00876795">
        <w:rPr>
          <w:rStyle w:val="normaltextrun"/>
          <w:rFonts w:cs="Arial"/>
          <w:color w:val="000000" w:themeColor="text1"/>
          <w:szCs w:val="22"/>
        </w:rPr>
        <w:t>Jeżeli wykonanie niniejszej Umowy będzie wiązać się z koniecznością powierzenia przetwarzania danych osobowych, Strony są zobowiązane zawrzeć odrębną umowę powierzenia przetwarzania danych osobowych.</w:t>
      </w:r>
    </w:p>
    <w:p w14:paraId="3A8BAC11" w14:textId="77777777" w:rsidR="00776DD7" w:rsidRPr="00876795" w:rsidRDefault="00776DD7" w:rsidP="00DC1B15">
      <w:pPr>
        <w:autoSpaceDN w:val="0"/>
        <w:ind w:left="360"/>
        <w:jc w:val="both"/>
        <w:rPr>
          <w:rFonts w:cs="Arial"/>
          <w:color w:val="000000" w:themeColor="text1"/>
          <w:szCs w:val="22"/>
        </w:rPr>
      </w:pPr>
    </w:p>
    <w:p w14:paraId="70B759C7" w14:textId="1598EBC5" w:rsidR="001F44C1" w:rsidRPr="00876795" w:rsidRDefault="001F44C1" w:rsidP="00DC1B15">
      <w:pPr>
        <w:jc w:val="center"/>
        <w:rPr>
          <w:rStyle w:val="FontStyle39"/>
          <w:rFonts w:ascii="Arial" w:hAnsi="Arial" w:cs="Arial"/>
          <w:color w:val="000000" w:themeColor="text1"/>
          <w:spacing w:val="0"/>
          <w:sz w:val="22"/>
          <w:szCs w:val="22"/>
        </w:rPr>
      </w:pPr>
      <w:r w:rsidRPr="00876795">
        <w:rPr>
          <w:rStyle w:val="FontStyle39"/>
          <w:rFonts w:ascii="Arial" w:hAnsi="Arial" w:cs="Arial"/>
          <w:b/>
          <w:color w:val="000000" w:themeColor="text1"/>
          <w:spacing w:val="0"/>
          <w:sz w:val="22"/>
          <w:szCs w:val="22"/>
        </w:rPr>
        <w:t>§ 1</w:t>
      </w:r>
      <w:r w:rsidR="00F31EAF" w:rsidRPr="00876795">
        <w:rPr>
          <w:rStyle w:val="FontStyle39"/>
          <w:rFonts w:ascii="Arial" w:hAnsi="Arial" w:cs="Arial"/>
          <w:b/>
          <w:color w:val="000000" w:themeColor="text1"/>
          <w:spacing w:val="0"/>
          <w:sz w:val="22"/>
          <w:szCs w:val="22"/>
        </w:rPr>
        <w:t>2</w:t>
      </w:r>
    </w:p>
    <w:p w14:paraId="44FC0E78" w14:textId="77777777" w:rsidR="001F44C1" w:rsidRPr="00876795" w:rsidRDefault="001F44C1"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SIŁA WYŻSZA</w:t>
      </w:r>
    </w:p>
    <w:p w14:paraId="14C3F015" w14:textId="77777777" w:rsidR="001F44C1" w:rsidRPr="00876795" w:rsidRDefault="001F44C1" w:rsidP="00550092">
      <w:pPr>
        <w:numPr>
          <w:ilvl w:val="0"/>
          <w:numId w:val="2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Użyte w Umowie określenie „Siła Wyższa” oznacza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BDE0AFA" w14:textId="77777777" w:rsidR="001F44C1" w:rsidRPr="00876795" w:rsidRDefault="001F44C1" w:rsidP="008137A8">
      <w:pPr>
        <w:pStyle w:val="Akapitzlist"/>
        <w:numPr>
          <w:ilvl w:val="0"/>
          <w:numId w:val="26"/>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lastRenderedPageBreak/>
        <w:t>klęski żywiołowe, w tym: trzęsienie ziemi, huragan, powódź oraz inne nadzwyczajne zjawiska atmosferyczne,</w:t>
      </w:r>
    </w:p>
    <w:p w14:paraId="5057FF3F" w14:textId="77777777" w:rsidR="001F44C1" w:rsidRPr="00876795" w:rsidRDefault="001F44C1" w:rsidP="008137A8">
      <w:pPr>
        <w:pStyle w:val="Akapitzlist"/>
        <w:numPr>
          <w:ilvl w:val="0"/>
          <w:numId w:val="26"/>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akty władzy państwowej, w tym: stan wojenny, stan wyjątkowy, itd., </w:t>
      </w:r>
    </w:p>
    <w:p w14:paraId="5AE7F957" w14:textId="77777777" w:rsidR="001F44C1" w:rsidRPr="00876795" w:rsidRDefault="001F44C1" w:rsidP="008137A8">
      <w:pPr>
        <w:pStyle w:val="Akapitzlist"/>
        <w:numPr>
          <w:ilvl w:val="0"/>
          <w:numId w:val="26"/>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działania wojenne, akty sabotażu, akty terrorystyczne i inne podobne wydarzenia zagrażające porządkowi publicznemu,</w:t>
      </w:r>
    </w:p>
    <w:p w14:paraId="10555633" w14:textId="77777777" w:rsidR="001F44C1" w:rsidRPr="00876795" w:rsidRDefault="001F44C1" w:rsidP="008137A8">
      <w:pPr>
        <w:pStyle w:val="Akapitzlist"/>
        <w:numPr>
          <w:ilvl w:val="0"/>
          <w:numId w:val="26"/>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strajki powszechne lub inne niepokoje społeczne, w tym publiczne demonstracje, z wyłączeniem strajków u Stron.</w:t>
      </w:r>
    </w:p>
    <w:p w14:paraId="34D8A2F7" w14:textId="77777777" w:rsidR="001F44C1" w:rsidRPr="00876795" w:rsidRDefault="001F44C1" w:rsidP="00550092">
      <w:pPr>
        <w:numPr>
          <w:ilvl w:val="0"/>
          <w:numId w:val="2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75F0BFA9" w14:textId="77777777" w:rsidR="001F44C1" w:rsidRPr="00876795" w:rsidRDefault="001F44C1" w:rsidP="00550092">
      <w:pPr>
        <w:numPr>
          <w:ilvl w:val="0"/>
          <w:numId w:val="2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 </w:t>
      </w:r>
    </w:p>
    <w:p w14:paraId="2FF59FBF" w14:textId="77777777" w:rsidR="001F44C1" w:rsidRPr="00876795" w:rsidRDefault="001F44C1" w:rsidP="00550092">
      <w:pPr>
        <w:numPr>
          <w:ilvl w:val="0"/>
          <w:numId w:val="2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20DE43DB" w14:textId="3CA35A1E" w:rsidR="00537234" w:rsidRDefault="001F44C1" w:rsidP="00876795">
      <w:pPr>
        <w:numPr>
          <w:ilvl w:val="0"/>
          <w:numId w:val="2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bezskutecznego zakończenia negocjacji w terminie określonym zgodnie z ust. 4, Zamawiający jest uprawniony do rozwiązania Umowy bez zachowania okresu wypowiedzenia ze skutkiem natychmiastowym.</w:t>
      </w:r>
    </w:p>
    <w:p w14:paraId="0C658DC1" w14:textId="77777777" w:rsidR="00EE3ECE" w:rsidRDefault="00EE3ECE" w:rsidP="00EE3ECE">
      <w:pPr>
        <w:autoSpaceDN w:val="0"/>
        <w:ind w:left="426"/>
        <w:jc w:val="both"/>
        <w:rPr>
          <w:rStyle w:val="FontStyle39"/>
          <w:rFonts w:ascii="Arial" w:hAnsi="Arial" w:cs="Arial"/>
          <w:color w:val="000000" w:themeColor="text1"/>
          <w:spacing w:val="0"/>
          <w:sz w:val="22"/>
          <w:szCs w:val="22"/>
        </w:rPr>
      </w:pPr>
    </w:p>
    <w:p w14:paraId="3CD87718" w14:textId="5885B5EF" w:rsidR="001F44C1" w:rsidRPr="00876795" w:rsidRDefault="001F44C1" w:rsidP="00DC1B15">
      <w:pPr>
        <w:jc w:val="center"/>
        <w:rPr>
          <w:rStyle w:val="FontStyle39"/>
          <w:rFonts w:ascii="Arial" w:hAnsi="Arial" w:cs="Arial"/>
          <w:b/>
          <w:bCs/>
          <w:color w:val="000000" w:themeColor="text1"/>
          <w:spacing w:val="0"/>
          <w:sz w:val="22"/>
          <w:szCs w:val="22"/>
        </w:rPr>
      </w:pPr>
      <w:r w:rsidRPr="00876795">
        <w:rPr>
          <w:rStyle w:val="FontStyle39"/>
          <w:rFonts w:ascii="Arial" w:hAnsi="Arial" w:cs="Arial"/>
          <w:b/>
          <w:color w:val="000000" w:themeColor="text1"/>
          <w:spacing w:val="0"/>
          <w:sz w:val="22"/>
          <w:szCs w:val="22"/>
        </w:rPr>
        <w:t>§</w:t>
      </w:r>
      <w:r w:rsidRPr="00876795">
        <w:rPr>
          <w:rStyle w:val="FontStyle39"/>
          <w:rFonts w:ascii="Arial" w:hAnsi="Arial" w:cs="Arial"/>
          <w:b/>
          <w:bCs/>
          <w:color w:val="000000" w:themeColor="text1"/>
          <w:spacing w:val="0"/>
          <w:sz w:val="22"/>
          <w:szCs w:val="22"/>
        </w:rPr>
        <w:t xml:space="preserve"> 1</w:t>
      </w:r>
      <w:r w:rsidR="00F31EAF" w:rsidRPr="00876795">
        <w:rPr>
          <w:rStyle w:val="FontStyle39"/>
          <w:rFonts w:ascii="Arial" w:hAnsi="Arial" w:cs="Arial"/>
          <w:b/>
          <w:bCs/>
          <w:color w:val="000000" w:themeColor="text1"/>
          <w:spacing w:val="0"/>
          <w:sz w:val="22"/>
          <w:szCs w:val="22"/>
        </w:rPr>
        <w:t>3</w:t>
      </w:r>
    </w:p>
    <w:p w14:paraId="7CCE3472" w14:textId="4D811BC4" w:rsidR="00BE2A05" w:rsidRPr="00876795" w:rsidRDefault="001F44C1" w:rsidP="00DC1B15">
      <w:pPr>
        <w:jc w:val="center"/>
        <w:rPr>
          <w:rFonts w:cs="Arial"/>
          <w:b/>
          <w:bCs/>
          <w:color w:val="000000" w:themeColor="text1"/>
          <w:szCs w:val="22"/>
        </w:rPr>
      </w:pPr>
      <w:r w:rsidRPr="00876795">
        <w:rPr>
          <w:rStyle w:val="FontStyle39"/>
          <w:rFonts w:ascii="Arial" w:hAnsi="Arial" w:cs="Arial"/>
          <w:b/>
          <w:bCs/>
          <w:color w:val="000000" w:themeColor="text1"/>
          <w:spacing w:val="0"/>
          <w:sz w:val="22"/>
          <w:szCs w:val="22"/>
        </w:rPr>
        <w:t>UBEZPIECZENIA</w:t>
      </w:r>
    </w:p>
    <w:p w14:paraId="11BAF4E7"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utrzyma w mocy przez cały okres trwania Umowy ubezpieczenie odpowiedzialności cywilnej (OC), w którym rodzaj działalności objętej ochroną będzie zgodny z zakresem niniejszej Umowy. </w:t>
      </w:r>
    </w:p>
    <w:p w14:paraId="4C51EB81"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Wykonawcą jest konsorcjum, wymogi ubezpieczeniowe określone w niniejszym paragrafie powinien spełniać każdy z jego członków. </w:t>
      </w:r>
    </w:p>
    <w:p w14:paraId="7DC4866E" w14:textId="3F051856"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kontraktową). Ochroną zostaną objęte szkody rzeczowe i osobowe wyrządzone osobom trzecim. Dodatkowo, zakres ubezpieczenia będzie uwzględniał: </w:t>
      </w:r>
    </w:p>
    <w:p w14:paraId="7766309B" w14:textId="77777777" w:rsidR="00550092" w:rsidRPr="00876795" w:rsidRDefault="00550092" w:rsidP="00550092">
      <w:pPr>
        <w:pStyle w:val="Akapitzlist"/>
        <w:numPr>
          <w:ilvl w:val="0"/>
          <w:numId w:val="30"/>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szkody spowodowane przez pojazdy nie podlegające obowiązkowemu ubezpieczeniu odpowiedzialności cywilnej posiadaczy pojazdów mechanicznych – o ile będą wykorzystywane do realizacji Umowy i z możliwością zastosowania limitu odpowiedzialności w wysokości nie niższej niż 500.000 zł; </w:t>
      </w:r>
    </w:p>
    <w:p w14:paraId="266393E2" w14:textId="77777777" w:rsidR="00550092" w:rsidRPr="00876795" w:rsidRDefault="00550092" w:rsidP="00550092">
      <w:pPr>
        <w:pStyle w:val="Akapitzlist"/>
        <w:numPr>
          <w:ilvl w:val="0"/>
          <w:numId w:val="30"/>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szkody powstałe po wykonaniu pracy lub usługi wynikłe z nienależytego wykonania zobowiązania lub z czynu niedozwolonego; </w:t>
      </w:r>
    </w:p>
    <w:p w14:paraId="552D1C64" w14:textId="77777777" w:rsidR="00550092" w:rsidRPr="00876795" w:rsidRDefault="00550092" w:rsidP="00550092">
      <w:pPr>
        <w:pStyle w:val="Akapitzlist"/>
        <w:numPr>
          <w:ilvl w:val="0"/>
          <w:numId w:val="30"/>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szkody powstałe wskutek rażącego niedbalstwa; </w:t>
      </w:r>
    </w:p>
    <w:p w14:paraId="3EA7199F" w14:textId="77994DE2" w:rsidR="00550092" w:rsidRPr="00876795" w:rsidRDefault="00550092" w:rsidP="00550092">
      <w:pPr>
        <w:pStyle w:val="Akapitzlist"/>
        <w:numPr>
          <w:ilvl w:val="0"/>
          <w:numId w:val="30"/>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szkody wyrządzone w mieniu przekazanym w celu wykonania obróbki, czyszczenia, naprawy, demontażu, montażu, zabudowy lub innych podobnych czynności lub prac -          z możliwością zastosowania limitu odpowiedzialności w wysokości nie niższej niż    500.000 zł, </w:t>
      </w:r>
    </w:p>
    <w:p w14:paraId="2B8EB4D1" w14:textId="77777777" w:rsidR="00550092" w:rsidRPr="00876795" w:rsidRDefault="00550092" w:rsidP="00550092">
      <w:pPr>
        <w:pStyle w:val="Akapitzlist"/>
        <w:numPr>
          <w:ilvl w:val="0"/>
          <w:numId w:val="30"/>
        </w:numPr>
        <w:tabs>
          <w:tab w:val="left" w:pos="720"/>
        </w:tabs>
        <w:autoSpaceDN w:val="0"/>
        <w:ind w:left="709" w:hanging="283"/>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szkody wyrządzone w mieniu powierzonym lub będącym w pieczy, pod nadzorem lub kontrolą Wykonawcy – z możliwością zastosowania limitu odpowiedzialności w wysokości nie niższej niż 500.000 zł. </w:t>
      </w:r>
    </w:p>
    <w:p w14:paraId="5EE0EDE8"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lastRenderedPageBreak/>
        <w:t xml:space="preserve">Wysokość sumy gwarancyjnej powinna wynosić nie mniej niż 750.000 zł na jedno i wszystkie zdarzenia. </w:t>
      </w:r>
    </w:p>
    <w:p w14:paraId="7613B34C" w14:textId="4C02BA2C"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Franszyzy redukcyjne muszą wynosić nie więcej niż 50.000 zł na zdarzenie. W przypadku zastosowania franszyz kwotowo–procentowych, maksymalna wartość nie może przekroczyć wskazanego poziomu. </w:t>
      </w:r>
    </w:p>
    <w:p w14:paraId="6CD25887"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Zakres terytorialny umowy ubezpieczenia odpowiedzialności cywilnej: teren Polski. </w:t>
      </w:r>
    </w:p>
    <w:p w14:paraId="5C9B1EDD"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Wyłączenia odpowiedzialności są dopuszczalne w zakresie zgodnym z aktualnym standardem rynkowym. </w:t>
      </w:r>
    </w:p>
    <w:p w14:paraId="45FBECCF" w14:textId="77665E61"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jest zobligowany dostarczyć kopie polis lub certyfikatów wystawionych przez ubezpieczyciela, poświadczających zawarcie umowy ubezpieczenia, zgodnej z wymogami, </w:t>
      </w:r>
      <w:r w:rsidR="00DD53AE">
        <w:rPr>
          <w:rStyle w:val="FontStyle39"/>
          <w:rFonts w:ascii="Arial" w:hAnsi="Arial" w:cs="Arial"/>
          <w:color w:val="000000" w:themeColor="text1"/>
          <w:spacing w:val="0"/>
          <w:sz w:val="22"/>
          <w:szCs w:val="22"/>
        </w:rPr>
        <w:br/>
      </w:r>
      <w:r w:rsidRPr="00876795">
        <w:rPr>
          <w:rStyle w:val="FontStyle39"/>
          <w:rFonts w:ascii="Arial" w:hAnsi="Arial" w:cs="Arial"/>
          <w:color w:val="000000" w:themeColor="text1"/>
          <w:spacing w:val="0"/>
          <w:sz w:val="22"/>
          <w:szCs w:val="22"/>
        </w:rPr>
        <w:t>o których mowa w niniejszym paragrafie do daty zawarcia umowy.</w:t>
      </w:r>
    </w:p>
    <w:p w14:paraId="6CB8A9F2"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w:t>
      </w:r>
    </w:p>
    <w:p w14:paraId="035CA693" w14:textId="77777777" w:rsidR="00550092"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 </w:t>
      </w:r>
    </w:p>
    <w:p w14:paraId="3A873570" w14:textId="66A61B5F" w:rsidR="00BE2A05" w:rsidRPr="00876795" w:rsidRDefault="00550092" w:rsidP="00550092">
      <w:pPr>
        <w:numPr>
          <w:ilvl w:val="0"/>
          <w:numId w:val="29"/>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Obowiązek Wykonawcy do zawarcia i przedłużania ważności wymaganych ubezpieczeń nie może być w żadnym wypadku interpretowany jako ograniczenie odpowiedzialności wynikającej z niniejszej Umowy.</w:t>
      </w:r>
      <w:r w:rsidR="00BE2A05" w:rsidRPr="00876795">
        <w:rPr>
          <w:rStyle w:val="FontStyle39"/>
          <w:rFonts w:ascii="Arial" w:hAnsi="Arial" w:cs="Arial"/>
          <w:color w:val="000000" w:themeColor="text1"/>
          <w:spacing w:val="0"/>
          <w:sz w:val="22"/>
          <w:szCs w:val="22"/>
        </w:rPr>
        <w:t xml:space="preserve"> </w:t>
      </w:r>
    </w:p>
    <w:p w14:paraId="775601DB" w14:textId="77777777" w:rsidR="00EE3ECE" w:rsidRPr="00876795" w:rsidRDefault="00EE3ECE" w:rsidP="00DC1B15">
      <w:pPr>
        <w:autoSpaceDN w:val="0"/>
        <w:ind w:left="360"/>
        <w:jc w:val="both"/>
        <w:rPr>
          <w:rStyle w:val="FontStyle39"/>
          <w:rFonts w:ascii="Arial" w:hAnsi="Arial" w:cs="Arial"/>
          <w:color w:val="000000" w:themeColor="text1"/>
          <w:spacing w:val="0"/>
          <w:sz w:val="22"/>
          <w:szCs w:val="22"/>
        </w:rPr>
      </w:pPr>
    </w:p>
    <w:p w14:paraId="4D4120F6" w14:textId="07A277DA" w:rsidR="005B47CD" w:rsidRPr="00876795" w:rsidRDefault="005B47CD" w:rsidP="005B47CD">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4</w:t>
      </w:r>
    </w:p>
    <w:p w14:paraId="4E66C37A" w14:textId="034A0555" w:rsidR="005B47CD" w:rsidRPr="00876795" w:rsidRDefault="005B47CD" w:rsidP="005B47CD">
      <w:pPr>
        <w:pStyle w:val="Akapitzlist"/>
        <w:suppressAutoHyphens/>
        <w:ind w:left="284" w:hanging="284"/>
        <w:jc w:val="center"/>
        <w:rPr>
          <w:rFonts w:cs="Arial"/>
          <w:b/>
          <w:color w:val="000000" w:themeColor="text1"/>
          <w:szCs w:val="22"/>
        </w:rPr>
      </w:pPr>
      <w:r w:rsidRPr="00876795">
        <w:rPr>
          <w:rFonts w:cs="Arial"/>
          <w:b/>
          <w:color w:val="000000" w:themeColor="text1"/>
          <w:szCs w:val="22"/>
        </w:rPr>
        <w:t>PODWYKONAWCY</w:t>
      </w:r>
    </w:p>
    <w:p w14:paraId="2ED59C99" w14:textId="1272FD60" w:rsidR="005B47CD" w:rsidRPr="00876795" w:rsidRDefault="005B47CD" w:rsidP="00537234">
      <w:pPr>
        <w:pStyle w:val="Akapitzlist"/>
        <w:suppressAutoHyphens/>
        <w:ind w:left="709" w:hanging="284"/>
        <w:jc w:val="both"/>
        <w:rPr>
          <w:rFonts w:cs="Arial"/>
          <w:bCs/>
          <w:color w:val="000000" w:themeColor="text1"/>
          <w:szCs w:val="22"/>
        </w:rPr>
      </w:pPr>
      <w:r w:rsidRPr="00876795">
        <w:rPr>
          <w:rFonts w:cs="Arial"/>
          <w:bCs/>
          <w:color w:val="000000" w:themeColor="text1"/>
          <w:szCs w:val="22"/>
        </w:rPr>
        <w:t>Zamawiający nie dopuszcza udziału podwykonawców w realizacji niniejszej Umowy.</w:t>
      </w:r>
    </w:p>
    <w:p w14:paraId="7F7BBB66" w14:textId="77777777" w:rsidR="005B47CD" w:rsidRPr="00876795" w:rsidRDefault="005B47CD" w:rsidP="00DC1B15">
      <w:pPr>
        <w:pStyle w:val="Akapitzlist"/>
        <w:suppressAutoHyphens/>
        <w:ind w:left="284" w:hanging="284"/>
        <w:jc w:val="center"/>
        <w:rPr>
          <w:rFonts w:cs="Arial"/>
          <w:b/>
          <w:color w:val="000000" w:themeColor="text1"/>
          <w:szCs w:val="22"/>
        </w:rPr>
      </w:pPr>
    </w:p>
    <w:p w14:paraId="1A317590" w14:textId="3238BE9D" w:rsidR="005F27CF" w:rsidRPr="00876795" w:rsidRDefault="005F27CF" w:rsidP="00DC1B15">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5</w:t>
      </w:r>
    </w:p>
    <w:p w14:paraId="566C915E" w14:textId="7A58A564" w:rsidR="005F27CF" w:rsidRPr="00876795" w:rsidRDefault="00522F79" w:rsidP="00DC1B15">
      <w:pPr>
        <w:suppressAutoHyphens/>
        <w:jc w:val="center"/>
        <w:rPr>
          <w:rFonts w:cs="Arial"/>
          <w:b/>
          <w:color w:val="000000" w:themeColor="text1"/>
          <w:szCs w:val="22"/>
        </w:rPr>
      </w:pPr>
      <w:r w:rsidRPr="00876795">
        <w:rPr>
          <w:rFonts w:cs="Arial"/>
          <w:b/>
          <w:color w:val="000000" w:themeColor="text1"/>
          <w:szCs w:val="22"/>
        </w:rPr>
        <w:t>ZMIANY</w:t>
      </w:r>
      <w:r w:rsidR="005F27CF" w:rsidRPr="00876795">
        <w:rPr>
          <w:rFonts w:cs="Arial"/>
          <w:b/>
          <w:color w:val="000000" w:themeColor="text1"/>
          <w:szCs w:val="22"/>
        </w:rPr>
        <w:t xml:space="preserve"> </w:t>
      </w:r>
      <w:r w:rsidR="00447DCA" w:rsidRPr="00876795">
        <w:rPr>
          <w:rFonts w:cs="Arial"/>
          <w:b/>
          <w:color w:val="000000" w:themeColor="text1"/>
          <w:szCs w:val="22"/>
        </w:rPr>
        <w:t xml:space="preserve">POSTANOWIEŃ </w:t>
      </w:r>
      <w:r w:rsidR="005F27CF" w:rsidRPr="00876795">
        <w:rPr>
          <w:rFonts w:cs="Arial"/>
          <w:b/>
          <w:color w:val="000000" w:themeColor="text1"/>
          <w:szCs w:val="22"/>
        </w:rPr>
        <w:t>UMOWY</w:t>
      </w:r>
    </w:p>
    <w:p w14:paraId="206ED099" w14:textId="5BD3FEE2" w:rsidR="005F27CF" w:rsidRPr="00876795" w:rsidRDefault="005F27CF" w:rsidP="002A3059">
      <w:pPr>
        <w:numPr>
          <w:ilvl w:val="0"/>
          <w:numId w:val="31"/>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Wszelkie zmiany i uzupełnienia niniejszej Umowy mogą być dokonywane pod rygorem nieważności jedynie w formie pisemnej w postaci aneksu do Umowy podpisanego przez obydwie Strony, z wyłączeniem zmiany firm Stron, danych kontaktowych przedstawicieli Stron oraz innych tym podobnych danych, które będą następować w drodze pisemnego oświadczenia Strony, której dana zmiana dotyczy.</w:t>
      </w:r>
    </w:p>
    <w:p w14:paraId="56453ADF" w14:textId="75FC0031" w:rsidR="005F27CF" w:rsidRPr="00876795" w:rsidRDefault="005F27CF" w:rsidP="002A3059">
      <w:pPr>
        <w:numPr>
          <w:ilvl w:val="0"/>
          <w:numId w:val="31"/>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Strony dopuszczają możliwość dokonania istotnych zmian postanowień Umowy w stosunku do treści oferty, na podstawie której dokonano wyboru Wykonawcy, w przypadku wystąpienia co najmniej jednej z okoliczności wymienionych poniżej, z uwzględnieniem wskazanych warunków ich wprowadzenia.</w:t>
      </w:r>
    </w:p>
    <w:p w14:paraId="38F06D2E" w14:textId="152FA142" w:rsidR="005F27CF" w:rsidRPr="00876795" w:rsidRDefault="005F27CF" w:rsidP="002A3059">
      <w:pPr>
        <w:numPr>
          <w:ilvl w:val="0"/>
          <w:numId w:val="31"/>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Dopuszcza się zmiany postanowień Umowy w stosunku do treści oferty, na podstawie której dokonano wyboru Wykonawcy. Do okoliczności uprawniających do ewentualnych zmian postanowień Umowy należą:</w:t>
      </w:r>
    </w:p>
    <w:p w14:paraId="7A995453" w14:textId="10B298BE"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wprowadzenie nowości technicznych korzystnych dla Zamawiającego niezbędnych do wprowadzenia w Przedmiocie Umowy;</w:t>
      </w:r>
    </w:p>
    <w:p w14:paraId="6744F374" w14:textId="4352CA53"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zmiany w Przedmiocie Umowy korzystne dla Zamawiającego z punktu widzenia ekonomiczno-finansowego (np. obniżające koszty realizowania umowy itp.);</w:t>
      </w:r>
    </w:p>
    <w:p w14:paraId="5B3C9A5B" w14:textId="6CDCC4CF"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działanie Siły Wyższej uniemożliwiającej bądź utrudniającej realizację Przedmiotu Umowy;</w:t>
      </w:r>
    </w:p>
    <w:p w14:paraId="2B20C0D6" w14:textId="54A661E6"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kolizja realizowanego Przedmiotu Umowy z planowanymi lub równolegle prowadzonymi przez Zamawiającego pracami/remontami/działaniami;</w:t>
      </w:r>
    </w:p>
    <w:p w14:paraId="6E54B5BD" w14:textId="197D8F3A"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lastRenderedPageBreak/>
        <w:t>inne przyczyny zewnętrzne, niezależne wyłącznie od Zamawiającego a zarazem niezależne od Wykonawcy, uniemożliwiające bądź utrudniające realizację Przedmiotu Umowy;</w:t>
      </w:r>
    </w:p>
    <w:p w14:paraId="19F2C012" w14:textId="59144D45"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wydłużenie terminu </w:t>
      </w:r>
      <w:r w:rsidR="00522F79" w:rsidRPr="00876795">
        <w:rPr>
          <w:rStyle w:val="FontStyle39"/>
          <w:rFonts w:ascii="Arial" w:hAnsi="Arial" w:cs="Arial"/>
          <w:color w:val="000000" w:themeColor="text1"/>
          <w:spacing w:val="0"/>
          <w:sz w:val="22"/>
          <w:szCs w:val="22"/>
        </w:rPr>
        <w:t>wykonania Przedmiotu</w:t>
      </w:r>
      <w:r w:rsidRPr="00876795">
        <w:rPr>
          <w:rStyle w:val="FontStyle39"/>
          <w:rFonts w:ascii="Arial" w:hAnsi="Arial" w:cs="Arial"/>
          <w:color w:val="000000" w:themeColor="text1"/>
          <w:spacing w:val="0"/>
          <w:sz w:val="22"/>
          <w:szCs w:val="22"/>
        </w:rPr>
        <w:t xml:space="preserve"> Umowy, wskazanego w §</w:t>
      </w:r>
      <w:r w:rsidR="00CE2A86" w:rsidRPr="00876795">
        <w:rPr>
          <w:rStyle w:val="FontStyle39"/>
          <w:rFonts w:ascii="Arial" w:hAnsi="Arial" w:cs="Arial"/>
          <w:color w:val="000000" w:themeColor="text1"/>
          <w:spacing w:val="0"/>
          <w:sz w:val="22"/>
          <w:szCs w:val="22"/>
        </w:rPr>
        <w:t>1</w:t>
      </w:r>
      <w:r w:rsidRPr="00876795">
        <w:rPr>
          <w:rStyle w:val="FontStyle39"/>
          <w:rFonts w:ascii="Arial" w:hAnsi="Arial" w:cs="Arial"/>
          <w:color w:val="000000" w:themeColor="text1"/>
          <w:spacing w:val="0"/>
          <w:sz w:val="22"/>
          <w:szCs w:val="22"/>
        </w:rPr>
        <w:t xml:space="preserve"> ust. </w:t>
      </w:r>
      <w:r w:rsidR="00E439DD">
        <w:rPr>
          <w:rStyle w:val="FontStyle39"/>
          <w:rFonts w:ascii="Arial" w:hAnsi="Arial" w:cs="Arial"/>
          <w:color w:val="000000" w:themeColor="text1"/>
          <w:spacing w:val="0"/>
          <w:sz w:val="22"/>
          <w:szCs w:val="22"/>
        </w:rPr>
        <w:t>2</w:t>
      </w:r>
    </w:p>
    <w:p w14:paraId="7EBB261A" w14:textId="2C00AADC" w:rsidR="005F27CF" w:rsidRPr="00876795" w:rsidRDefault="005F27CF" w:rsidP="00DC1B15">
      <w:pPr>
        <w:pStyle w:val="Akapitzlist"/>
        <w:tabs>
          <w:tab w:val="left" w:pos="720"/>
        </w:tabs>
        <w:autoSpaceDN w:val="0"/>
        <w:ind w:left="927"/>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 – w razie wystąpienia uzasadnionej przyczyny,</w:t>
      </w:r>
    </w:p>
    <w:p w14:paraId="272759A9" w14:textId="18D81AFA" w:rsidR="005F27CF" w:rsidRPr="00876795" w:rsidRDefault="005F27CF" w:rsidP="000C1460">
      <w:pPr>
        <w:pStyle w:val="Akapitzlist"/>
        <w:numPr>
          <w:ilvl w:val="0"/>
          <w:numId w:val="32"/>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zmiana sposobu rozliczania Umowy lub dokonywania płatności na rzecz Wykonawcy – korzystna dla Zamawiającego z punktu widzenia ekonomiczno - finansowego (np. obniżająca koszty zrealizowania umowy, itp.);</w:t>
      </w:r>
    </w:p>
    <w:p w14:paraId="1A29361A" w14:textId="77777777" w:rsidR="00522F79" w:rsidRPr="00876795" w:rsidRDefault="00522F79" w:rsidP="002A3059">
      <w:pPr>
        <w:numPr>
          <w:ilvl w:val="0"/>
          <w:numId w:val="31"/>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Warunki zmiany Umowy: </w:t>
      </w:r>
    </w:p>
    <w:p w14:paraId="3A0D4C47" w14:textId="77777777" w:rsidR="00522F79" w:rsidRPr="00876795" w:rsidRDefault="00522F79" w:rsidP="000C1460">
      <w:pPr>
        <w:pStyle w:val="Akapitzlist"/>
        <w:numPr>
          <w:ilvl w:val="0"/>
          <w:numId w:val="3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termin wykonania Umowy może ulec odpowiedniemu przedłużeniu, o czas niezbędny do zakończenia wykonywania jej Przedmiotu w sposób należyty, nie dłużej jednak niż o czas trwania okoliczności, które uniemożliwiły lub utrudniły wykonanie Przedmiotu Umowy w pierwotnie ustalonym terminie, </w:t>
      </w:r>
    </w:p>
    <w:p w14:paraId="2B34088D" w14:textId="77777777" w:rsidR="00522F79" w:rsidRPr="00876795" w:rsidRDefault="00522F79" w:rsidP="000C1460">
      <w:pPr>
        <w:pStyle w:val="Akapitzlist"/>
        <w:numPr>
          <w:ilvl w:val="0"/>
          <w:numId w:val="3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każda ze zmian Umowy może być powiązana z obniżeniem wynagrodzenia umownego; </w:t>
      </w:r>
    </w:p>
    <w:p w14:paraId="0638CB03" w14:textId="77777777" w:rsidR="00522F79" w:rsidRPr="00876795" w:rsidRDefault="00522F79" w:rsidP="000C1460">
      <w:pPr>
        <w:pStyle w:val="Akapitzlist"/>
        <w:numPr>
          <w:ilvl w:val="0"/>
          <w:numId w:val="3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dopuszczalne jest zmniejszenie wynagrodzenia należnego Wykonawcy w razie rezygnacji przez Zamawiającego z części zamówienia, przy czym Zamawiający zobowiązany jest zapłacić za wszystkie spełnione świadczenia; </w:t>
      </w:r>
    </w:p>
    <w:p w14:paraId="4BD0F7FF" w14:textId="77777777" w:rsidR="00522F79" w:rsidRPr="00876795" w:rsidRDefault="00522F79" w:rsidP="000C1460">
      <w:pPr>
        <w:pStyle w:val="Akapitzlist"/>
        <w:numPr>
          <w:ilvl w:val="0"/>
          <w:numId w:val="3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zmiana szczegółowego harmonogramu prac lub zmiana innych ustaleń dotyczących terminów wykonania Przedmiotu Umowy nie może pociągać za sobą zwiększenia wynagrodzenia; o ile ich przyczyny dotyczą Wykonawcy, </w:t>
      </w:r>
    </w:p>
    <w:p w14:paraId="23607F5F" w14:textId="2AC6DD89" w:rsidR="00522F79" w:rsidRPr="00876795" w:rsidRDefault="00522F79" w:rsidP="000C1460">
      <w:pPr>
        <w:pStyle w:val="Akapitzlist"/>
        <w:numPr>
          <w:ilvl w:val="0"/>
          <w:numId w:val="33"/>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zmiana Umowy może nastąpić wyłącznie na umotywowany, pisemny wniosek jednej ze Stron Umowy, przedstawiony drugiej stronie,</w:t>
      </w:r>
    </w:p>
    <w:p w14:paraId="3D8E30F2" w14:textId="5FA99DD2" w:rsidR="00522F79" w:rsidRPr="00876795" w:rsidRDefault="00522F79" w:rsidP="002A3059">
      <w:pPr>
        <w:numPr>
          <w:ilvl w:val="0"/>
          <w:numId w:val="31"/>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Fonts w:eastAsia="Calibri" w:cs="Arial"/>
          <w:color w:val="000000" w:themeColor="text1"/>
          <w:szCs w:val="22"/>
          <w:lang w:eastAsia="en-US"/>
        </w:rPr>
        <w:t>Wykonawca nie może domagać się zmian w Umowie w związku z niewykonaniem lub nienależytym wykonywaniem Przedmiotu Umowy.</w:t>
      </w:r>
    </w:p>
    <w:p w14:paraId="297E5BC1" w14:textId="77777777" w:rsidR="00EE3ECE" w:rsidRPr="00876795" w:rsidRDefault="00EE3ECE" w:rsidP="002A3059">
      <w:pPr>
        <w:suppressAutoHyphens/>
        <w:rPr>
          <w:rFonts w:cs="Arial"/>
          <w:color w:val="000000" w:themeColor="text1"/>
          <w:szCs w:val="22"/>
        </w:rPr>
      </w:pPr>
    </w:p>
    <w:p w14:paraId="28187A21" w14:textId="1CDB4044" w:rsidR="001F44C1" w:rsidRPr="00876795" w:rsidRDefault="001F44C1" w:rsidP="00DC1B15">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6</w:t>
      </w:r>
    </w:p>
    <w:p w14:paraId="4E1206E6" w14:textId="77777777" w:rsidR="001F44C1" w:rsidRPr="00876795" w:rsidRDefault="001F44C1" w:rsidP="00DC1B15">
      <w:pPr>
        <w:pStyle w:val="Akapitzlist"/>
        <w:suppressAutoHyphens/>
        <w:ind w:left="357"/>
        <w:jc w:val="center"/>
        <w:rPr>
          <w:rFonts w:cs="Arial"/>
          <w:b/>
          <w:color w:val="000000" w:themeColor="text1"/>
          <w:szCs w:val="22"/>
        </w:rPr>
      </w:pPr>
      <w:r w:rsidRPr="00876795">
        <w:rPr>
          <w:rFonts w:cs="Arial"/>
          <w:b/>
          <w:color w:val="000000" w:themeColor="text1"/>
          <w:szCs w:val="22"/>
        </w:rPr>
        <w:t>PRZENIESIENIE PRAW I OBOWIĄZKÓW</w:t>
      </w:r>
    </w:p>
    <w:p w14:paraId="49921F8D" w14:textId="130DCA82" w:rsidR="00522F79" w:rsidRPr="00876795" w:rsidRDefault="00653A87" w:rsidP="005B47CD">
      <w:pPr>
        <w:numPr>
          <w:ilvl w:val="0"/>
          <w:numId w:val="34"/>
        </w:numPr>
        <w:tabs>
          <w:tab w:val="clear" w:pos="360"/>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Z zastrzeżeniem odmiennych postanowień wynikających z Umowy, przeniesienie praw lub obowiązków jednej ze Stron, wynikających z Umowy, na osobę trzecią wymaga pisemnej zgody drugiej Strony, pod rygorem nieważności.</w:t>
      </w:r>
    </w:p>
    <w:p w14:paraId="189084D2" w14:textId="4EACC0DA" w:rsidR="00653A87" w:rsidRPr="00876795" w:rsidRDefault="00653A87" w:rsidP="005B47CD">
      <w:pPr>
        <w:numPr>
          <w:ilvl w:val="0"/>
          <w:numId w:val="34"/>
        </w:numPr>
        <w:tabs>
          <w:tab w:val="clear" w:pos="360"/>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w:t>
      </w:r>
    </w:p>
    <w:p w14:paraId="3A918F0D" w14:textId="77777777" w:rsidR="00CC16FF" w:rsidRPr="00876795" w:rsidRDefault="00CC16FF" w:rsidP="00DC1B15">
      <w:pPr>
        <w:rPr>
          <w:rStyle w:val="FontStyle39"/>
          <w:rFonts w:ascii="Arial" w:hAnsi="Arial" w:cs="Arial"/>
          <w:color w:val="000000" w:themeColor="text1"/>
          <w:spacing w:val="0"/>
          <w:sz w:val="22"/>
          <w:szCs w:val="22"/>
        </w:rPr>
      </w:pPr>
    </w:p>
    <w:p w14:paraId="5355E0DB" w14:textId="6BFD3AB7" w:rsidR="00BE2A05" w:rsidRPr="00876795" w:rsidRDefault="00BE2A05" w:rsidP="00DC1B15">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7</w:t>
      </w:r>
    </w:p>
    <w:p w14:paraId="7B199110" w14:textId="32F22673" w:rsidR="00BE2A05" w:rsidRPr="00876795" w:rsidRDefault="00CC16FF" w:rsidP="00DC1B15">
      <w:pPr>
        <w:jc w:val="center"/>
        <w:rPr>
          <w:rFonts w:cs="Arial"/>
          <w:b/>
          <w:color w:val="000000" w:themeColor="text1"/>
          <w:szCs w:val="22"/>
        </w:rPr>
      </w:pPr>
      <w:r w:rsidRPr="00876795">
        <w:rPr>
          <w:rFonts w:cs="Arial"/>
          <w:b/>
          <w:color w:val="000000" w:themeColor="text1"/>
          <w:szCs w:val="22"/>
        </w:rPr>
        <w:t>WYMAGANIA BEZPIECZEŃSTWA</w:t>
      </w:r>
    </w:p>
    <w:p w14:paraId="1496553B" w14:textId="7A6EC1EC" w:rsidR="00BE2A05" w:rsidRPr="00876795" w:rsidRDefault="00BE2A05" w:rsidP="002A3059">
      <w:pPr>
        <w:ind w:left="426"/>
        <w:jc w:val="both"/>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Wykonawca zobowiązuje się do zapoznania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72D8BA1" w14:textId="40322ABA" w:rsidR="00BE2A05" w:rsidRPr="00876795" w:rsidRDefault="00BE2A05" w:rsidP="00DC1B15">
      <w:pPr>
        <w:rPr>
          <w:rStyle w:val="FontStyle39"/>
          <w:rFonts w:ascii="Arial" w:hAnsi="Arial" w:cs="Arial"/>
          <w:bCs/>
          <w:color w:val="000000" w:themeColor="text1"/>
          <w:spacing w:val="0"/>
          <w:sz w:val="22"/>
          <w:szCs w:val="22"/>
        </w:rPr>
      </w:pPr>
    </w:p>
    <w:p w14:paraId="4C21DA96" w14:textId="2CF51AB5" w:rsidR="00BE2A05" w:rsidRPr="00876795" w:rsidRDefault="00BE2A05" w:rsidP="00DC1B15">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8</w:t>
      </w:r>
    </w:p>
    <w:p w14:paraId="715EB6AF" w14:textId="3AF73718" w:rsidR="00BE2A05" w:rsidRPr="00876795" w:rsidRDefault="00CC16FF" w:rsidP="00DC1B15">
      <w:pPr>
        <w:jc w:val="center"/>
        <w:rPr>
          <w:rFonts w:cs="Arial"/>
          <w:b/>
          <w:color w:val="000000" w:themeColor="text1"/>
          <w:szCs w:val="22"/>
        </w:rPr>
      </w:pPr>
      <w:r w:rsidRPr="00876795">
        <w:rPr>
          <w:rFonts w:cs="Arial"/>
          <w:b/>
          <w:color w:val="000000" w:themeColor="text1"/>
          <w:szCs w:val="22"/>
        </w:rPr>
        <w:t>KLAUZULA ANTYKORUPCYJNA</w:t>
      </w:r>
    </w:p>
    <w:p w14:paraId="4EFA2C2E" w14:textId="6AC3EF3D" w:rsidR="005F27CF" w:rsidRPr="00876795" w:rsidRDefault="005F27CF" w:rsidP="002A3059">
      <w:pPr>
        <w:numPr>
          <w:ilvl w:val="0"/>
          <w:numId w:val="3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6E7DC5A3" w14:textId="190958FC" w:rsidR="005F27CF" w:rsidRPr="00876795" w:rsidRDefault="005F27CF" w:rsidP="002A3059">
      <w:pPr>
        <w:numPr>
          <w:ilvl w:val="0"/>
          <w:numId w:val="3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w:t>
      </w:r>
      <w:r w:rsidRPr="00876795">
        <w:rPr>
          <w:rStyle w:val="FontStyle39"/>
          <w:rFonts w:ascii="Arial" w:hAnsi="Arial" w:cs="Arial"/>
          <w:color w:val="000000" w:themeColor="text1"/>
          <w:spacing w:val="0"/>
          <w:sz w:val="22"/>
          <w:szCs w:val="22"/>
        </w:rPr>
        <w:lastRenderedPageBreak/>
        <w:t>jakichkolwiek porozumieniach lub ustaleniach z innymi podmiotami trzecimi, które miałyby na celu wywarcie wpływu na zawarcie niniejszej umowy.</w:t>
      </w:r>
    </w:p>
    <w:p w14:paraId="04CEFCB7" w14:textId="4AF83103" w:rsidR="00BE2A05" w:rsidRPr="00876795" w:rsidRDefault="005F27CF" w:rsidP="002A3059">
      <w:pPr>
        <w:numPr>
          <w:ilvl w:val="0"/>
          <w:numId w:val="35"/>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zobowiązuje się do zapobiegania zjawiskom korupcyjnym i innym nadużyciom przy wykonaniu niniejszej umowy.</w:t>
      </w:r>
    </w:p>
    <w:p w14:paraId="60EC7502" w14:textId="77777777" w:rsidR="005C3F57" w:rsidRPr="00876795" w:rsidRDefault="005C3F57" w:rsidP="00DC1B15">
      <w:pPr>
        <w:rPr>
          <w:rStyle w:val="FontStyle39"/>
          <w:rFonts w:ascii="Arial" w:hAnsi="Arial" w:cs="Arial"/>
          <w:bCs/>
          <w:color w:val="000000" w:themeColor="text1"/>
          <w:spacing w:val="0"/>
          <w:sz w:val="22"/>
          <w:szCs w:val="22"/>
        </w:rPr>
      </w:pPr>
    </w:p>
    <w:p w14:paraId="623524AF" w14:textId="7EC7FE4B" w:rsidR="00D74F47" w:rsidRPr="00876795" w:rsidRDefault="00D74F47" w:rsidP="00DC1B15">
      <w:pPr>
        <w:pStyle w:val="Akapitzlist"/>
        <w:suppressAutoHyphens/>
        <w:ind w:left="284" w:hanging="284"/>
        <w:jc w:val="center"/>
        <w:rPr>
          <w:rFonts w:cs="Arial"/>
          <w:b/>
          <w:color w:val="000000" w:themeColor="text1"/>
          <w:szCs w:val="22"/>
        </w:rPr>
      </w:pPr>
      <w:r w:rsidRPr="00876795">
        <w:rPr>
          <w:rFonts w:cs="Arial"/>
          <w:b/>
          <w:color w:val="000000" w:themeColor="text1"/>
          <w:szCs w:val="22"/>
        </w:rPr>
        <w:t>§1</w:t>
      </w:r>
      <w:r w:rsidR="00F31EAF" w:rsidRPr="00876795">
        <w:rPr>
          <w:rFonts w:cs="Arial"/>
          <w:b/>
          <w:color w:val="000000" w:themeColor="text1"/>
          <w:szCs w:val="22"/>
        </w:rPr>
        <w:t>9</w:t>
      </w:r>
    </w:p>
    <w:p w14:paraId="729A0BE0" w14:textId="09E8970B" w:rsidR="00F835EE" w:rsidRPr="00876795" w:rsidRDefault="00CC16FF" w:rsidP="00DC1B15">
      <w:pPr>
        <w:jc w:val="center"/>
        <w:rPr>
          <w:rFonts w:cs="Arial"/>
          <w:b/>
          <w:color w:val="000000" w:themeColor="text1"/>
          <w:szCs w:val="22"/>
        </w:rPr>
      </w:pPr>
      <w:r w:rsidRPr="00876795">
        <w:rPr>
          <w:rFonts w:cs="Arial"/>
          <w:b/>
          <w:color w:val="000000" w:themeColor="text1"/>
          <w:szCs w:val="22"/>
        </w:rPr>
        <w:t>OBOWIĄZKI INFORMACYJNE</w:t>
      </w:r>
    </w:p>
    <w:p w14:paraId="4776EF24" w14:textId="45FFD705" w:rsidR="00F835EE" w:rsidRPr="00876795" w:rsidRDefault="00F835EE" w:rsidP="002A3059">
      <w:pPr>
        <w:numPr>
          <w:ilvl w:val="0"/>
          <w:numId w:val="36"/>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w:t>
      </w:r>
      <w:r w:rsidR="00D248CE" w:rsidRPr="00876795">
        <w:rPr>
          <w:rFonts w:cs="Arial"/>
          <w:color w:val="000000" w:themeColor="text1"/>
          <w:szCs w:val="22"/>
        </w:rPr>
        <w:t>Dz.U. z 202</w:t>
      </w:r>
      <w:r w:rsidR="009344C2" w:rsidRPr="00876795">
        <w:rPr>
          <w:rFonts w:cs="Arial"/>
          <w:color w:val="000000" w:themeColor="text1"/>
          <w:szCs w:val="22"/>
        </w:rPr>
        <w:t>5</w:t>
      </w:r>
      <w:r w:rsidR="00D248CE" w:rsidRPr="00876795">
        <w:rPr>
          <w:rFonts w:cs="Arial"/>
          <w:color w:val="000000" w:themeColor="text1"/>
          <w:szCs w:val="22"/>
        </w:rPr>
        <w:t>4</w:t>
      </w:r>
      <w:r w:rsidR="009344C2" w:rsidRPr="00876795">
        <w:rPr>
          <w:rFonts w:cs="Arial"/>
          <w:color w:val="000000" w:themeColor="text1"/>
          <w:szCs w:val="22"/>
        </w:rPr>
        <w:t> </w:t>
      </w:r>
      <w:r w:rsidR="00D248CE" w:rsidRPr="00876795">
        <w:rPr>
          <w:rFonts w:cs="Arial"/>
          <w:color w:val="000000" w:themeColor="text1"/>
          <w:szCs w:val="22"/>
        </w:rPr>
        <w:t xml:space="preserve">r. poz. </w:t>
      </w:r>
      <w:r w:rsidR="009344C2" w:rsidRPr="00876795">
        <w:rPr>
          <w:rFonts w:cs="Arial"/>
          <w:color w:val="000000" w:themeColor="text1"/>
          <w:szCs w:val="22"/>
        </w:rPr>
        <w:t>592</w:t>
      </w:r>
      <w:r w:rsidRPr="00876795">
        <w:rPr>
          <w:rStyle w:val="FontStyle39"/>
          <w:rFonts w:ascii="Arial" w:hAnsi="Arial" w:cs="Arial"/>
          <w:color w:val="000000" w:themeColor="text1"/>
          <w:spacing w:val="0"/>
          <w:sz w:val="22"/>
          <w:szCs w:val="22"/>
        </w:rPr>
        <w:t xml:space="preserve">) oraz rozporządzenia Ministra Finansów z dnia </w:t>
      </w:r>
      <w:r w:rsidR="009344C2" w:rsidRPr="00876795">
        <w:rPr>
          <w:rStyle w:val="FontStyle39"/>
          <w:rFonts w:ascii="Arial" w:hAnsi="Arial" w:cs="Arial"/>
          <w:color w:val="000000" w:themeColor="text1"/>
          <w:spacing w:val="0"/>
          <w:sz w:val="22"/>
          <w:szCs w:val="22"/>
        </w:rPr>
        <w:t>6 czerwca</w:t>
      </w:r>
      <w:r w:rsidRPr="00876795">
        <w:rPr>
          <w:rStyle w:val="FontStyle39"/>
          <w:rFonts w:ascii="Arial" w:hAnsi="Arial" w:cs="Arial"/>
          <w:color w:val="000000" w:themeColor="text1"/>
          <w:spacing w:val="0"/>
          <w:sz w:val="22"/>
          <w:szCs w:val="22"/>
        </w:rPr>
        <w:t xml:space="preserve"> </w:t>
      </w:r>
      <w:r w:rsidR="009344C2" w:rsidRPr="00876795">
        <w:rPr>
          <w:rStyle w:val="FontStyle39"/>
          <w:rFonts w:ascii="Arial" w:hAnsi="Arial" w:cs="Arial"/>
          <w:color w:val="000000" w:themeColor="text1"/>
          <w:spacing w:val="0"/>
          <w:sz w:val="22"/>
          <w:szCs w:val="22"/>
        </w:rPr>
        <w:t xml:space="preserve">2025 </w:t>
      </w:r>
      <w:r w:rsidRPr="00876795">
        <w:rPr>
          <w:rStyle w:val="FontStyle39"/>
          <w:rFonts w:ascii="Arial" w:hAnsi="Arial" w:cs="Arial"/>
          <w:color w:val="000000" w:themeColor="text1"/>
          <w:spacing w:val="0"/>
          <w:sz w:val="22"/>
          <w:szCs w:val="22"/>
        </w:rPr>
        <w:t>roku w sprawie informacji bieżących i okresowych przekazywanych przez emitentów papierów wartościowych oraz warunków uznawania za równoważne informacji wymaganych przepisami prawa państwa niebędącego państwem członkowskim</w:t>
      </w:r>
      <w:r w:rsidR="00D248CE" w:rsidRPr="00876795">
        <w:rPr>
          <w:rStyle w:val="FontStyle39"/>
          <w:rFonts w:ascii="Arial" w:hAnsi="Arial" w:cs="Arial"/>
          <w:color w:val="000000" w:themeColor="text1"/>
          <w:spacing w:val="0"/>
          <w:sz w:val="22"/>
          <w:szCs w:val="22"/>
        </w:rPr>
        <w:t xml:space="preserve"> (</w:t>
      </w:r>
      <w:r w:rsidR="00D248CE" w:rsidRPr="00876795">
        <w:rPr>
          <w:rFonts w:cs="Arial"/>
          <w:color w:val="000000" w:themeColor="text1"/>
          <w:szCs w:val="22"/>
        </w:rPr>
        <w:t xml:space="preserve">Dz.U. z </w:t>
      </w:r>
      <w:r w:rsidR="009344C2" w:rsidRPr="00876795">
        <w:rPr>
          <w:rFonts w:cs="Arial"/>
          <w:color w:val="000000" w:themeColor="text1"/>
          <w:szCs w:val="22"/>
        </w:rPr>
        <w:t xml:space="preserve">2025 </w:t>
      </w:r>
      <w:r w:rsidR="00D248CE" w:rsidRPr="00876795">
        <w:rPr>
          <w:rFonts w:cs="Arial"/>
          <w:color w:val="000000" w:themeColor="text1"/>
          <w:szCs w:val="22"/>
        </w:rPr>
        <w:t xml:space="preserve">r. poz. </w:t>
      </w:r>
      <w:r w:rsidR="009344C2" w:rsidRPr="00876795">
        <w:rPr>
          <w:rFonts w:cs="Arial"/>
          <w:color w:val="000000" w:themeColor="text1"/>
          <w:szCs w:val="22"/>
        </w:rPr>
        <w:t>755</w:t>
      </w:r>
      <w:r w:rsidR="00D248CE" w:rsidRPr="00876795">
        <w:rPr>
          <w:rFonts w:cs="Arial"/>
          <w:color w:val="000000" w:themeColor="text1"/>
          <w:szCs w:val="22"/>
        </w:rPr>
        <w:t>)</w:t>
      </w:r>
      <w:r w:rsidRPr="00876795">
        <w:rPr>
          <w:rStyle w:val="FontStyle39"/>
          <w:rFonts w:ascii="Arial" w:hAnsi="Arial" w:cs="Arial"/>
          <w:color w:val="000000" w:themeColor="text1"/>
          <w:spacing w:val="0"/>
          <w:sz w:val="22"/>
          <w:szCs w:val="22"/>
        </w:rPr>
        <w:t>.</w:t>
      </w:r>
    </w:p>
    <w:p w14:paraId="5F7DE01D" w14:textId="0F98B78D" w:rsidR="00DE5947" w:rsidRPr="00876795" w:rsidRDefault="00F835EE" w:rsidP="002A3059">
      <w:pPr>
        <w:numPr>
          <w:ilvl w:val="0"/>
          <w:numId w:val="36"/>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726311A" w14:textId="77777777" w:rsidR="00DE5947" w:rsidRPr="00876795" w:rsidRDefault="00DE5947" w:rsidP="00DC1B15">
      <w:pPr>
        <w:rPr>
          <w:rStyle w:val="FontStyle39"/>
          <w:rFonts w:ascii="Arial" w:hAnsi="Arial" w:cs="Arial"/>
          <w:bCs/>
          <w:color w:val="000000" w:themeColor="text1"/>
          <w:spacing w:val="0"/>
          <w:sz w:val="22"/>
          <w:szCs w:val="22"/>
        </w:rPr>
      </w:pPr>
    </w:p>
    <w:p w14:paraId="49E20208" w14:textId="7248584A" w:rsidR="007A7EF2" w:rsidRPr="00876795" w:rsidRDefault="007A7EF2" w:rsidP="007A7EF2">
      <w:pPr>
        <w:pStyle w:val="Akapitzlist"/>
        <w:suppressAutoHyphens/>
        <w:ind w:left="284" w:hanging="284"/>
        <w:jc w:val="center"/>
        <w:rPr>
          <w:rFonts w:cs="Arial"/>
          <w:b/>
          <w:bCs/>
          <w:color w:val="000000" w:themeColor="text1"/>
          <w:szCs w:val="22"/>
        </w:rPr>
      </w:pPr>
      <w:r w:rsidRPr="00876795">
        <w:rPr>
          <w:rFonts w:cs="Arial"/>
          <w:b/>
          <w:color w:val="000000" w:themeColor="text1"/>
          <w:szCs w:val="22"/>
        </w:rPr>
        <w:t>§</w:t>
      </w:r>
      <w:r w:rsidR="00F31EAF" w:rsidRPr="00876795">
        <w:rPr>
          <w:rFonts w:cs="Arial"/>
          <w:b/>
          <w:bCs/>
          <w:color w:val="000000" w:themeColor="text1"/>
          <w:szCs w:val="22"/>
        </w:rPr>
        <w:t>20</w:t>
      </w:r>
    </w:p>
    <w:p w14:paraId="6CFD625B" w14:textId="60AC5A12" w:rsidR="007A7EF2" w:rsidRPr="00876795" w:rsidRDefault="007A7EF2" w:rsidP="007A7EF2">
      <w:pPr>
        <w:jc w:val="center"/>
        <w:rPr>
          <w:rFonts w:cs="Arial"/>
          <w:b/>
          <w:bCs/>
          <w:color w:val="000000" w:themeColor="text1"/>
          <w:szCs w:val="22"/>
        </w:rPr>
      </w:pPr>
      <w:r w:rsidRPr="00876795">
        <w:rPr>
          <w:rFonts w:cs="Arial"/>
          <w:b/>
          <w:bCs/>
          <w:color w:val="000000" w:themeColor="text1"/>
          <w:szCs w:val="22"/>
        </w:rPr>
        <w:t>KONFLIKT INTERESÓW</w:t>
      </w:r>
    </w:p>
    <w:p w14:paraId="2CD36CA7" w14:textId="77777777" w:rsidR="007A7EF2" w:rsidRPr="00876795" w:rsidRDefault="007A7EF2" w:rsidP="007A7EF2">
      <w:pPr>
        <w:pStyle w:val="Akapitzlist"/>
        <w:numPr>
          <w:ilvl w:val="0"/>
          <w:numId w:val="43"/>
        </w:numPr>
        <w:tabs>
          <w:tab w:val="clear" w:pos="360"/>
          <w:tab w:val="num" w:pos="426"/>
        </w:tabs>
        <w:autoSpaceDE w:val="0"/>
        <w:autoSpaceDN w:val="0"/>
        <w:adjustRightInd w:val="0"/>
        <w:ind w:left="426" w:hanging="426"/>
        <w:jc w:val="both"/>
        <w:rPr>
          <w:rFonts w:cs="Arial"/>
          <w:color w:val="000000" w:themeColor="text1"/>
          <w:szCs w:val="22"/>
        </w:rPr>
      </w:pPr>
      <w:r w:rsidRPr="00876795">
        <w:rPr>
          <w:rFonts w:cs="Arial"/>
          <w:color w:val="000000" w:themeColor="text1"/>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0E6431D7" w14:textId="0F834AD1" w:rsidR="007A7EF2" w:rsidRPr="00876795" w:rsidRDefault="007A7EF2" w:rsidP="007A7EF2">
      <w:pPr>
        <w:pStyle w:val="Akapitzlist"/>
        <w:numPr>
          <w:ilvl w:val="0"/>
          <w:numId w:val="43"/>
        </w:numPr>
        <w:tabs>
          <w:tab w:val="clear" w:pos="360"/>
          <w:tab w:val="num" w:pos="426"/>
        </w:tabs>
        <w:autoSpaceDE w:val="0"/>
        <w:autoSpaceDN w:val="0"/>
        <w:adjustRightInd w:val="0"/>
        <w:ind w:left="426" w:hanging="426"/>
        <w:jc w:val="both"/>
        <w:rPr>
          <w:rFonts w:cs="Arial"/>
          <w:color w:val="000000" w:themeColor="text1"/>
          <w:szCs w:val="22"/>
        </w:rPr>
      </w:pPr>
      <w:r w:rsidRPr="00876795">
        <w:rPr>
          <w:rFonts w:cs="Arial"/>
          <w:color w:val="000000" w:themeColor="text1"/>
          <w:szCs w:val="22"/>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8F49417" w14:textId="77777777" w:rsidR="007A7EF2" w:rsidRPr="00876795" w:rsidRDefault="007A7EF2" w:rsidP="00DC1B15">
      <w:pPr>
        <w:jc w:val="center"/>
        <w:rPr>
          <w:rFonts w:cs="Arial"/>
          <w:b/>
          <w:bCs/>
          <w:color w:val="000000" w:themeColor="text1"/>
          <w:szCs w:val="22"/>
        </w:rPr>
      </w:pPr>
    </w:p>
    <w:p w14:paraId="6A104972" w14:textId="732E106C" w:rsidR="00F835EE" w:rsidRPr="00876795" w:rsidRDefault="00F835EE" w:rsidP="00DC1B15">
      <w:pPr>
        <w:jc w:val="center"/>
        <w:rPr>
          <w:rFonts w:cs="Arial"/>
          <w:bCs/>
          <w:color w:val="000000" w:themeColor="text1"/>
          <w:szCs w:val="22"/>
        </w:rPr>
      </w:pPr>
      <w:r w:rsidRPr="00876795">
        <w:rPr>
          <w:rFonts w:cs="Arial"/>
          <w:b/>
          <w:bCs/>
          <w:color w:val="000000" w:themeColor="text1"/>
          <w:szCs w:val="22"/>
        </w:rPr>
        <w:t>§</w:t>
      </w:r>
      <w:r w:rsidR="00F31EAF" w:rsidRPr="00876795">
        <w:rPr>
          <w:rFonts w:cs="Arial"/>
          <w:b/>
          <w:bCs/>
          <w:color w:val="000000" w:themeColor="text1"/>
          <w:szCs w:val="22"/>
        </w:rPr>
        <w:t>21</w:t>
      </w:r>
    </w:p>
    <w:p w14:paraId="0DDE7DC6" w14:textId="4BB8CA34" w:rsidR="00F835EE" w:rsidRPr="00876795" w:rsidRDefault="00CC16FF" w:rsidP="00DC1B15">
      <w:pPr>
        <w:jc w:val="center"/>
        <w:rPr>
          <w:rFonts w:cs="Arial"/>
          <w:bCs/>
          <w:color w:val="000000" w:themeColor="text1"/>
          <w:szCs w:val="22"/>
        </w:rPr>
      </w:pPr>
      <w:r w:rsidRPr="00876795">
        <w:rPr>
          <w:rFonts w:cs="Arial"/>
          <w:b/>
          <w:bCs/>
          <w:color w:val="000000" w:themeColor="text1"/>
          <w:szCs w:val="22"/>
        </w:rPr>
        <w:t>KLAUZULA COMPLIANCE</w:t>
      </w:r>
    </w:p>
    <w:p w14:paraId="58FE113A" w14:textId="0FE94F12" w:rsidR="00522F79" w:rsidRPr="00876795" w:rsidRDefault="00522F79" w:rsidP="002B35BA">
      <w:pPr>
        <w:numPr>
          <w:ilvl w:val="0"/>
          <w:numId w:val="55"/>
        </w:numPr>
        <w:tabs>
          <w:tab w:val="clear" w:pos="720"/>
          <w:tab w:val="num" w:pos="426"/>
        </w:tabs>
        <w:autoSpaceDE w:val="0"/>
        <w:autoSpaceDN w:val="0"/>
        <w:ind w:left="426" w:hanging="426"/>
        <w:contextualSpacing/>
        <w:jc w:val="both"/>
        <w:rPr>
          <w:rFonts w:eastAsia="Calibri" w:cs="Arial"/>
          <w:color w:val="000000" w:themeColor="text1"/>
          <w:szCs w:val="22"/>
        </w:rPr>
      </w:pPr>
      <w:r w:rsidRPr="00876795">
        <w:rPr>
          <w:rFonts w:eastAsia="Calibri" w:cs="Arial"/>
          <w:color w:val="000000" w:themeColor="text1"/>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2" w:history="1">
        <w:r w:rsidRPr="00876795">
          <w:rPr>
            <w:rStyle w:val="Hipercze"/>
            <w:rFonts w:eastAsia="Calibri" w:cs="Arial"/>
            <w:color w:val="000000" w:themeColor="text1"/>
            <w:szCs w:val="22"/>
          </w:rPr>
          <w:t>www.tauron.pl</w:t>
        </w:r>
      </w:hyperlink>
      <w:r w:rsidR="00E439DD">
        <w:t xml:space="preserve">  </w:t>
      </w:r>
      <w:r w:rsidRPr="00876795">
        <w:rPr>
          <w:rFonts w:eastAsia="Calibri" w:cs="Arial"/>
          <w:color w:val="000000" w:themeColor="text1"/>
          <w:szCs w:val="22"/>
        </w:rPr>
        <w:t xml:space="preserve">  </w:t>
      </w:r>
    </w:p>
    <w:p w14:paraId="25E7BDE8" w14:textId="47C8153A" w:rsidR="00522F79" w:rsidRPr="00876795" w:rsidRDefault="00522F79" w:rsidP="002B35BA">
      <w:pPr>
        <w:numPr>
          <w:ilvl w:val="0"/>
          <w:numId w:val="55"/>
        </w:numPr>
        <w:tabs>
          <w:tab w:val="num" w:pos="426"/>
        </w:tabs>
        <w:autoSpaceDE w:val="0"/>
        <w:autoSpaceDN w:val="0"/>
        <w:ind w:left="426" w:hanging="426"/>
        <w:contextualSpacing/>
        <w:jc w:val="both"/>
        <w:rPr>
          <w:rFonts w:eastAsia="Calibri" w:cs="Arial"/>
          <w:color w:val="000000" w:themeColor="text1"/>
          <w:szCs w:val="22"/>
        </w:rPr>
      </w:pPr>
      <w:r w:rsidRPr="00876795">
        <w:rPr>
          <w:rFonts w:eastAsia="Calibri" w:cs="Arial"/>
          <w:color w:val="000000" w:themeColor="text1"/>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osoby trzecie).  Za wszystkie działania lub zaniechania stanowiące naruszenia powyższych zasad dokonane przez osoby, którym powierza wykonanie Umowy (pracownicy,</w:t>
      </w:r>
      <w:r w:rsidR="008C30B6" w:rsidRPr="00876795">
        <w:rPr>
          <w:rFonts w:eastAsia="Calibri" w:cs="Arial"/>
          <w:color w:val="000000" w:themeColor="text1"/>
          <w:szCs w:val="22"/>
        </w:rPr>
        <w:t xml:space="preserve"> </w:t>
      </w:r>
      <w:r w:rsidRPr="00876795">
        <w:rPr>
          <w:rFonts w:eastAsia="Calibri" w:cs="Arial"/>
          <w:color w:val="000000" w:themeColor="text1"/>
          <w:szCs w:val="22"/>
        </w:rPr>
        <w:t>osoby trzecie) Wykonawca ponosi odpowiedzialności jak za działania własne.</w:t>
      </w:r>
    </w:p>
    <w:p w14:paraId="466D2CF8" w14:textId="77777777" w:rsidR="00522F79" w:rsidRPr="00876795" w:rsidRDefault="00522F79" w:rsidP="002B35BA">
      <w:pPr>
        <w:pStyle w:val="Akapitzlist"/>
        <w:widowControl w:val="0"/>
        <w:numPr>
          <w:ilvl w:val="0"/>
          <w:numId w:val="56"/>
        </w:numPr>
        <w:tabs>
          <w:tab w:val="clear" w:pos="360"/>
          <w:tab w:val="num" w:pos="426"/>
        </w:tabs>
        <w:spacing w:after="120"/>
        <w:ind w:left="426" w:hanging="426"/>
        <w:contextualSpacing/>
        <w:jc w:val="both"/>
        <w:rPr>
          <w:rFonts w:cs="Arial"/>
          <w:color w:val="000000" w:themeColor="text1"/>
          <w:szCs w:val="22"/>
        </w:rPr>
      </w:pPr>
      <w:r w:rsidRPr="00876795">
        <w:rPr>
          <w:rFonts w:cs="Arial"/>
          <w:color w:val="000000" w:themeColor="text1"/>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5630F11" w14:textId="1C9AE00E" w:rsidR="00522F79" w:rsidRPr="00876795" w:rsidRDefault="00522F79" w:rsidP="002B35BA">
      <w:pPr>
        <w:pStyle w:val="Akapitzlist"/>
        <w:widowControl w:val="0"/>
        <w:numPr>
          <w:ilvl w:val="0"/>
          <w:numId w:val="56"/>
        </w:numPr>
        <w:tabs>
          <w:tab w:val="clear" w:pos="360"/>
          <w:tab w:val="num" w:pos="426"/>
        </w:tabs>
        <w:spacing w:after="120"/>
        <w:ind w:left="426" w:hanging="426"/>
        <w:contextualSpacing/>
        <w:jc w:val="both"/>
        <w:rPr>
          <w:rFonts w:cs="Arial"/>
          <w:color w:val="000000" w:themeColor="text1"/>
          <w:szCs w:val="22"/>
        </w:rPr>
      </w:pPr>
      <w:r w:rsidRPr="00876795">
        <w:rPr>
          <w:rFonts w:cs="Arial"/>
          <w:color w:val="000000" w:themeColor="text1"/>
          <w:szCs w:val="22"/>
        </w:rPr>
        <w:t>Wykonawca oświadcza, iż zobowiązuje się do przeciwdziałania naruszeniom w obszarze praw człowieka i podstawowych wolności oraz do przestrzegania i podjęcia niezbędnych starań w celu zobowiązania swoich pracowników</w:t>
      </w:r>
      <w:r w:rsidR="008C30B6" w:rsidRPr="00876795">
        <w:rPr>
          <w:rFonts w:cs="Arial"/>
          <w:color w:val="000000" w:themeColor="text1"/>
          <w:szCs w:val="22"/>
        </w:rPr>
        <w:t xml:space="preserve"> i </w:t>
      </w:r>
      <w:r w:rsidRPr="00876795">
        <w:rPr>
          <w:rFonts w:cs="Arial"/>
          <w:color w:val="000000" w:themeColor="text1"/>
          <w:szCs w:val="22"/>
        </w:rPr>
        <w:t>dostawców do przestrzegania przepisów krajowych, europejskich i międzynarodowych w zakresie praw człowieka.</w:t>
      </w:r>
    </w:p>
    <w:p w14:paraId="09EFC03D" w14:textId="5342179F" w:rsidR="008C30B6" w:rsidRPr="00876795" w:rsidRDefault="00522F79" w:rsidP="002B35BA">
      <w:pPr>
        <w:pStyle w:val="Akapitzlist"/>
        <w:widowControl w:val="0"/>
        <w:numPr>
          <w:ilvl w:val="0"/>
          <w:numId w:val="56"/>
        </w:numPr>
        <w:tabs>
          <w:tab w:val="clear" w:pos="360"/>
          <w:tab w:val="num" w:pos="426"/>
        </w:tabs>
        <w:spacing w:after="120"/>
        <w:ind w:left="426" w:hanging="426"/>
        <w:contextualSpacing/>
        <w:jc w:val="both"/>
        <w:rPr>
          <w:rFonts w:cs="Arial"/>
          <w:color w:val="000000" w:themeColor="text1"/>
          <w:szCs w:val="22"/>
        </w:rPr>
      </w:pPr>
      <w:r w:rsidRPr="00876795">
        <w:rPr>
          <w:rFonts w:cs="Arial"/>
          <w:color w:val="000000" w:themeColor="text1"/>
          <w:szCs w:val="22"/>
        </w:rPr>
        <w:lastRenderedPageBreak/>
        <w:t>Wykonawca oświadcza, iż będzie powstrzymywać się i wymagać od swoich pracowników</w:t>
      </w:r>
      <w:r w:rsidR="008C30B6" w:rsidRPr="00876795">
        <w:rPr>
          <w:rFonts w:cs="Arial"/>
          <w:color w:val="000000" w:themeColor="text1"/>
          <w:szCs w:val="22"/>
        </w:rPr>
        <w:t xml:space="preserve"> i</w:t>
      </w:r>
      <w:r w:rsidRPr="00876795">
        <w:rPr>
          <w:rFonts w:cs="Arial"/>
          <w:color w:val="000000" w:themeColor="text1"/>
          <w:szCs w:val="22"/>
        </w:rPr>
        <w:t xml:space="preserve"> dostawców powstrzymywania się od łamania praw człowieka, w tym w szczególności zatrudniania dzieci, wykorzystywania pracy przymusowej oraz wszelkich przejawów dyskryminacji.</w:t>
      </w:r>
    </w:p>
    <w:p w14:paraId="3AD8DB11" w14:textId="77777777" w:rsidR="005C3F57" w:rsidRPr="00876795" w:rsidRDefault="005C3F57" w:rsidP="00DC1B15">
      <w:pPr>
        <w:jc w:val="center"/>
        <w:rPr>
          <w:rFonts w:cs="Arial"/>
          <w:b/>
          <w:bCs/>
          <w:color w:val="000000" w:themeColor="text1"/>
          <w:szCs w:val="22"/>
        </w:rPr>
      </w:pPr>
    </w:p>
    <w:p w14:paraId="69596ED7" w14:textId="14D3E394" w:rsidR="00F835EE" w:rsidRPr="00876795" w:rsidRDefault="00F835EE" w:rsidP="00DC1B15">
      <w:pPr>
        <w:jc w:val="center"/>
        <w:rPr>
          <w:rFonts w:cs="Arial"/>
          <w:bCs/>
          <w:color w:val="000000" w:themeColor="text1"/>
          <w:szCs w:val="22"/>
        </w:rPr>
      </w:pPr>
      <w:r w:rsidRPr="00876795">
        <w:rPr>
          <w:rFonts w:cs="Arial"/>
          <w:b/>
          <w:bCs/>
          <w:color w:val="000000" w:themeColor="text1"/>
          <w:szCs w:val="22"/>
        </w:rPr>
        <w:t>§</w:t>
      </w:r>
      <w:r w:rsidR="00D4779B" w:rsidRPr="00876795">
        <w:rPr>
          <w:rFonts w:cs="Arial"/>
          <w:b/>
          <w:bCs/>
          <w:color w:val="000000" w:themeColor="text1"/>
          <w:szCs w:val="22"/>
        </w:rPr>
        <w:t>2</w:t>
      </w:r>
      <w:r w:rsidR="00F31EAF" w:rsidRPr="00876795">
        <w:rPr>
          <w:rFonts w:cs="Arial"/>
          <w:b/>
          <w:bCs/>
          <w:color w:val="000000" w:themeColor="text1"/>
          <w:szCs w:val="22"/>
        </w:rPr>
        <w:t>2</w:t>
      </w:r>
    </w:p>
    <w:p w14:paraId="26FE2F04" w14:textId="004A65F1" w:rsidR="00F835EE" w:rsidRPr="00876795" w:rsidRDefault="008A586F" w:rsidP="00DC1B15">
      <w:pPr>
        <w:jc w:val="center"/>
        <w:rPr>
          <w:rFonts w:cs="Arial"/>
          <w:bCs/>
          <w:color w:val="000000" w:themeColor="text1"/>
          <w:szCs w:val="22"/>
        </w:rPr>
      </w:pPr>
      <w:r w:rsidRPr="00876795">
        <w:rPr>
          <w:rFonts w:cs="Arial"/>
          <w:b/>
          <w:bCs/>
          <w:color w:val="000000" w:themeColor="text1"/>
          <w:szCs w:val="22"/>
        </w:rPr>
        <w:t>KLAUZULA SANKCYJNA</w:t>
      </w:r>
    </w:p>
    <w:p w14:paraId="6212D114" w14:textId="7A0C4B14"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w:t>
      </w:r>
      <w:r w:rsidR="00D248CE" w:rsidRPr="00876795">
        <w:rPr>
          <w:rStyle w:val="FontStyle39"/>
          <w:rFonts w:ascii="Arial" w:hAnsi="Arial" w:cs="Arial"/>
          <w:color w:val="000000" w:themeColor="text1"/>
          <w:spacing w:val="0"/>
          <w:sz w:val="22"/>
          <w:szCs w:val="22"/>
        </w:rPr>
        <w:t xml:space="preserve"> (t.j. Dz. U. z 2023 r. poz. 1124)</w:t>
      </w:r>
      <w:r w:rsidRPr="00876795">
        <w:rPr>
          <w:rStyle w:val="FontStyle39"/>
          <w:rFonts w:ascii="Arial" w:hAnsi="Arial" w:cs="Arial"/>
          <w:color w:val="000000" w:themeColor="text1"/>
          <w:spacing w:val="0"/>
          <w:sz w:val="22"/>
          <w:szCs w:val="22"/>
        </w:rPr>
        <w:t xml:space="preserve"> nie są objęci sankcjami na podstawie Regulacji Sankcyjnych, oraz że zawarcie i wykonywanie Umowy nie spowoduje naruszenia Regulacji Sankcyjnych.</w:t>
      </w:r>
    </w:p>
    <w:p w14:paraId="06EBCA28" w14:textId="296A7042"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EB70480" w14:textId="7712D416" w:rsidR="00F835EE" w:rsidRPr="00876795" w:rsidRDefault="00F835EE" w:rsidP="000C1460">
      <w:pPr>
        <w:pStyle w:val="Akapitzlist"/>
        <w:numPr>
          <w:ilvl w:val="0"/>
          <w:numId w:val="3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ustawę z dnia 13 kwietnia 2022 r. o szczególnych rozwiązaniach w zakresie przeciwdziałania wspieraniu agresji na Ukrainę oraz służących ochronie bezpieczeństwa narodowego</w:t>
      </w:r>
      <w:r w:rsidR="00D248CE" w:rsidRPr="00876795">
        <w:rPr>
          <w:rStyle w:val="FontStyle39"/>
          <w:rFonts w:ascii="Arial" w:hAnsi="Arial" w:cs="Arial"/>
          <w:color w:val="000000" w:themeColor="text1"/>
          <w:spacing w:val="0"/>
          <w:sz w:val="22"/>
          <w:szCs w:val="22"/>
        </w:rPr>
        <w:t xml:space="preserve"> (t.j. Dz. U. </w:t>
      </w:r>
      <w:r w:rsidR="00D248CE" w:rsidRPr="00876795">
        <w:rPr>
          <w:rFonts w:cs="Arial"/>
          <w:color w:val="000000" w:themeColor="text1"/>
          <w:szCs w:val="22"/>
        </w:rPr>
        <w:t>z 2024 r. poz. 507)</w:t>
      </w:r>
      <w:r w:rsidRPr="00876795">
        <w:rPr>
          <w:rStyle w:val="FontStyle39"/>
          <w:rFonts w:ascii="Arial" w:hAnsi="Arial" w:cs="Arial"/>
          <w:color w:val="000000" w:themeColor="text1"/>
          <w:spacing w:val="0"/>
          <w:sz w:val="22"/>
          <w:szCs w:val="22"/>
        </w:rPr>
        <w:t>,</w:t>
      </w:r>
    </w:p>
    <w:p w14:paraId="6E345D2B" w14:textId="5B06AE31" w:rsidR="00F835EE" w:rsidRPr="00876795" w:rsidRDefault="00F835EE" w:rsidP="000C1460">
      <w:pPr>
        <w:pStyle w:val="Akapitzlist"/>
        <w:numPr>
          <w:ilvl w:val="0"/>
          <w:numId w:val="3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Rozporządzenie Rady (WE) nr 765/2006 z dnia 18 maja 2006 r. dotyczące środków ograniczających w związku z sytuacją na Białorusi i udziałem Białorusi w agresji Rosji wobec Ukrainy wraz z rozporządzeniami zmieniającymi,</w:t>
      </w:r>
    </w:p>
    <w:p w14:paraId="69E71D13" w14:textId="4AB9B86E" w:rsidR="00F835EE" w:rsidRPr="00876795" w:rsidRDefault="00F835EE" w:rsidP="000C1460">
      <w:pPr>
        <w:pStyle w:val="Akapitzlist"/>
        <w:numPr>
          <w:ilvl w:val="0"/>
          <w:numId w:val="3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625355D1" w14:textId="5310C5B2" w:rsidR="00F835EE" w:rsidRPr="00876795" w:rsidRDefault="00F835EE" w:rsidP="000C1460">
      <w:pPr>
        <w:pStyle w:val="Akapitzlist"/>
        <w:numPr>
          <w:ilvl w:val="0"/>
          <w:numId w:val="3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Rozporządzenie Rady (UE) nr 833/2014 z dnia 31 lipca 2014 r. dotyczące środków ograniczających w związku z działaniami Rosji destabilizującymi sytuację na Ukrainie wraz z rozporządzeniami zmieniającymi,</w:t>
      </w:r>
    </w:p>
    <w:p w14:paraId="32100CB1" w14:textId="0ED6EA68" w:rsidR="00F835EE" w:rsidRPr="00876795" w:rsidRDefault="00F835EE" w:rsidP="000C1460">
      <w:pPr>
        <w:pStyle w:val="Akapitzlist"/>
        <w:numPr>
          <w:ilvl w:val="0"/>
          <w:numId w:val="38"/>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CC3AD01" w14:textId="189E5FB5"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69D0DCDF" w14:textId="58FC6074"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CB64B3B" w14:textId="56F0EB5E" w:rsidR="00F835EE" w:rsidRPr="00876795" w:rsidRDefault="00F835EE" w:rsidP="000C1460">
      <w:pPr>
        <w:pStyle w:val="Akapitzlist"/>
        <w:numPr>
          <w:ilvl w:val="0"/>
          <w:numId w:val="39"/>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powstrzymać się od wykonywania Umowy w zakresie, który naruszałyby Regulacje Sankcyjne lub</w:t>
      </w:r>
    </w:p>
    <w:p w14:paraId="207F6AE8" w14:textId="183253BF" w:rsidR="00BE2A05" w:rsidRPr="00876795" w:rsidRDefault="00F835EE" w:rsidP="000C1460">
      <w:pPr>
        <w:pStyle w:val="Akapitzlist"/>
        <w:numPr>
          <w:ilvl w:val="0"/>
          <w:numId w:val="39"/>
        </w:numPr>
        <w:tabs>
          <w:tab w:val="left" w:pos="720"/>
        </w:tabs>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rozwiązać Umowę bez zachowania okresu wypowiedzenia.</w:t>
      </w:r>
    </w:p>
    <w:p w14:paraId="61AFCE51" w14:textId="09DE3C29"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Oświadczenie o odstąpieniu od Umowy/rozwiązaniu Umowy wymaga zachowania formy pisemnej pod rygorem nieważności.</w:t>
      </w:r>
    </w:p>
    <w:p w14:paraId="308AD5F7" w14:textId="4A966732" w:rsidR="00F835EE"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Wykonanie uprawnień wskazanych w ust. 4 nie powoduje powstania praw do dochodzenia jakichkolwiek roszczeń z tego tytułu przez Wykonawcę.</w:t>
      </w:r>
    </w:p>
    <w:p w14:paraId="350D5A3E" w14:textId="15BD5C4C" w:rsidR="00BE2A05" w:rsidRPr="00876795" w:rsidRDefault="00F835EE" w:rsidP="002A3059">
      <w:pPr>
        <w:numPr>
          <w:ilvl w:val="0"/>
          <w:numId w:val="3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w:t>
      </w:r>
      <w:r w:rsidRPr="00876795">
        <w:rPr>
          <w:rStyle w:val="FontStyle39"/>
          <w:rFonts w:ascii="Arial" w:hAnsi="Arial" w:cs="Arial"/>
          <w:color w:val="000000" w:themeColor="text1"/>
          <w:spacing w:val="0"/>
          <w:sz w:val="22"/>
          <w:szCs w:val="22"/>
        </w:rPr>
        <w:lastRenderedPageBreak/>
        <w:t>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FDC26D9" w14:textId="77777777" w:rsidR="00F835EE" w:rsidRPr="00876795" w:rsidRDefault="00F835EE" w:rsidP="00DC1B15">
      <w:pPr>
        <w:rPr>
          <w:rStyle w:val="FontStyle39"/>
          <w:rFonts w:ascii="Arial" w:hAnsi="Arial" w:cs="Arial"/>
          <w:bCs/>
          <w:color w:val="000000" w:themeColor="text1"/>
          <w:spacing w:val="0"/>
          <w:sz w:val="22"/>
          <w:szCs w:val="22"/>
        </w:rPr>
      </w:pPr>
    </w:p>
    <w:p w14:paraId="40824371" w14:textId="3E724249" w:rsidR="00F835EE" w:rsidRPr="00876795" w:rsidRDefault="00F835EE"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w:t>
      </w:r>
      <w:r w:rsidR="007A7EF2" w:rsidRPr="00876795">
        <w:rPr>
          <w:rStyle w:val="FontStyle39"/>
          <w:rFonts w:ascii="Arial" w:hAnsi="Arial" w:cs="Arial"/>
          <w:b/>
          <w:color w:val="000000" w:themeColor="text1"/>
          <w:spacing w:val="0"/>
          <w:sz w:val="22"/>
          <w:szCs w:val="22"/>
        </w:rPr>
        <w:t>2</w:t>
      </w:r>
      <w:r w:rsidR="00F31EAF" w:rsidRPr="00876795">
        <w:rPr>
          <w:rStyle w:val="FontStyle39"/>
          <w:rFonts w:ascii="Arial" w:hAnsi="Arial" w:cs="Arial"/>
          <w:b/>
          <w:color w:val="000000" w:themeColor="text1"/>
          <w:spacing w:val="0"/>
          <w:sz w:val="22"/>
          <w:szCs w:val="22"/>
        </w:rPr>
        <w:t>3</w:t>
      </w:r>
    </w:p>
    <w:p w14:paraId="60620C55" w14:textId="5DC39702" w:rsidR="00F835EE" w:rsidRPr="00876795" w:rsidRDefault="000C276C" w:rsidP="00DC1B15">
      <w:pPr>
        <w:jc w:val="center"/>
        <w:rPr>
          <w:rStyle w:val="FontStyle39"/>
          <w:rFonts w:ascii="Arial" w:hAnsi="Arial" w:cs="Arial"/>
          <w:b/>
          <w:color w:val="000000" w:themeColor="text1"/>
          <w:spacing w:val="0"/>
          <w:sz w:val="22"/>
          <w:szCs w:val="22"/>
        </w:rPr>
      </w:pPr>
      <w:r w:rsidRPr="00876795">
        <w:rPr>
          <w:rStyle w:val="FontStyle39"/>
          <w:rFonts w:ascii="Arial" w:hAnsi="Arial" w:cs="Arial"/>
          <w:b/>
          <w:color w:val="000000" w:themeColor="text1"/>
          <w:spacing w:val="0"/>
          <w:sz w:val="22"/>
          <w:szCs w:val="22"/>
        </w:rPr>
        <w:t>KLAUZULA OBOWIĄZKU ZGŁASZANIA INCYDENTÓW BEZPIECZEŃSTWA</w:t>
      </w:r>
    </w:p>
    <w:p w14:paraId="2C800141" w14:textId="571438FB" w:rsidR="00F835EE" w:rsidRPr="00876795" w:rsidRDefault="00F835EE" w:rsidP="002A3059">
      <w:pPr>
        <w:numPr>
          <w:ilvl w:val="0"/>
          <w:numId w:val="40"/>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45BCF56D" w14:textId="63472152" w:rsidR="00F835EE" w:rsidRPr="00876795" w:rsidRDefault="00F835EE" w:rsidP="002A3059">
      <w:pPr>
        <w:pStyle w:val="Akapitzlist"/>
        <w:numPr>
          <w:ilvl w:val="0"/>
          <w:numId w:val="40"/>
        </w:numPr>
        <w:tabs>
          <w:tab w:val="clear" w:pos="360"/>
          <w:tab w:val="num" w:pos="426"/>
        </w:tabs>
        <w:autoSpaceDE w:val="0"/>
        <w:autoSpaceDN w:val="0"/>
        <w:adjustRightInd w:val="0"/>
        <w:ind w:left="426" w:hanging="426"/>
        <w:jc w:val="both"/>
        <w:rPr>
          <w:rFonts w:cs="Arial"/>
          <w:color w:val="000000" w:themeColor="text1"/>
          <w:szCs w:val="22"/>
        </w:rPr>
      </w:pPr>
      <w:r w:rsidRPr="00876795">
        <w:rPr>
          <w:rFonts w:cs="Arial"/>
          <w:color w:val="000000" w:themeColor="text1"/>
          <w:szCs w:val="22"/>
        </w:rPr>
        <w:t>Do zgłaszania i wyjaśniania przyczyn i skutków incydentów bezpieczeństwa wykrytych odpowiednio przez Zamawiającego lub Spółkę Grupy TAURON lub wykrytych przez Wykonawcę ustala się następujące dane kontaktowe:</w:t>
      </w:r>
    </w:p>
    <w:p w14:paraId="6963B0B2" w14:textId="77777777" w:rsidR="004275AB" w:rsidRPr="00876795" w:rsidRDefault="004275AB" w:rsidP="000C1460">
      <w:pPr>
        <w:pStyle w:val="Akapitzlist"/>
        <w:numPr>
          <w:ilvl w:val="1"/>
          <w:numId w:val="40"/>
        </w:numPr>
        <w:autoSpaceDE w:val="0"/>
        <w:autoSpaceDN w:val="0"/>
        <w:adjustRightInd w:val="0"/>
        <w:ind w:left="709" w:hanging="283"/>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Ze strony Zamawiającego:</w:t>
      </w:r>
    </w:p>
    <w:p w14:paraId="307E7994" w14:textId="2A1AD2F8" w:rsidR="004275AB" w:rsidRPr="00876795" w:rsidRDefault="004275AB" w:rsidP="00DC1B15">
      <w:pPr>
        <w:ind w:left="708" w:firstLine="1"/>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 xml:space="preserve">- adres e-mail: </w:t>
      </w:r>
      <w:hyperlink r:id="rId13" w:history="1">
        <w:r w:rsidRPr="00876795">
          <w:rPr>
            <w:rStyle w:val="Hipercze"/>
            <w:rFonts w:cs="Arial"/>
            <w:bCs/>
            <w:color w:val="000000" w:themeColor="text1"/>
            <w:szCs w:val="22"/>
          </w:rPr>
          <w:t>cuwit@tauron.pl</w:t>
        </w:r>
      </w:hyperlink>
      <w:r w:rsidR="00E439DD">
        <w:t xml:space="preserve"> </w:t>
      </w:r>
    </w:p>
    <w:p w14:paraId="49889FD6" w14:textId="7F0ADF3B" w:rsidR="004275AB" w:rsidRPr="00876795" w:rsidRDefault="004275AB" w:rsidP="00DC1B15">
      <w:pPr>
        <w:autoSpaceDE w:val="0"/>
        <w:autoSpaceDN w:val="0"/>
        <w:adjustRightInd w:val="0"/>
        <w:ind w:left="708" w:firstLine="1"/>
        <w:rPr>
          <w:rStyle w:val="FontStyle39"/>
          <w:rFonts w:ascii="Arial" w:hAnsi="Arial" w:cs="Arial"/>
          <w:color w:val="000000" w:themeColor="text1"/>
          <w:spacing w:val="0"/>
          <w:sz w:val="22"/>
          <w:szCs w:val="22"/>
        </w:rPr>
      </w:pPr>
      <w:r w:rsidRPr="00876795">
        <w:rPr>
          <w:rStyle w:val="FontStyle39"/>
          <w:rFonts w:ascii="Arial" w:hAnsi="Arial" w:cs="Arial"/>
          <w:bCs/>
          <w:color w:val="000000" w:themeColor="text1"/>
          <w:spacing w:val="0"/>
          <w:sz w:val="22"/>
          <w:szCs w:val="22"/>
        </w:rPr>
        <w:t>- nr telefonu: 500 99 5555</w:t>
      </w:r>
    </w:p>
    <w:p w14:paraId="14A33CF1" w14:textId="679B4B1D" w:rsidR="00F835EE" w:rsidRPr="00876795" w:rsidRDefault="00F835EE" w:rsidP="000C1460">
      <w:pPr>
        <w:pStyle w:val="Akapitzlist"/>
        <w:numPr>
          <w:ilvl w:val="1"/>
          <w:numId w:val="40"/>
        </w:numPr>
        <w:autoSpaceDE w:val="0"/>
        <w:autoSpaceDN w:val="0"/>
        <w:adjustRightInd w:val="0"/>
        <w:ind w:left="709" w:hanging="283"/>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Ze strony Wykonawcy:</w:t>
      </w:r>
    </w:p>
    <w:p w14:paraId="5565ADF6" w14:textId="2676BA65" w:rsidR="00F835EE" w:rsidRPr="00876795" w:rsidRDefault="004275AB" w:rsidP="00DC1B15">
      <w:pPr>
        <w:ind w:left="708" w:firstLine="1"/>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 xml:space="preserve">- </w:t>
      </w:r>
      <w:r w:rsidR="00F835EE" w:rsidRPr="00876795">
        <w:rPr>
          <w:rStyle w:val="FontStyle39"/>
          <w:rFonts w:ascii="Arial" w:hAnsi="Arial" w:cs="Arial"/>
          <w:bCs/>
          <w:color w:val="000000" w:themeColor="text1"/>
          <w:spacing w:val="0"/>
          <w:sz w:val="22"/>
          <w:szCs w:val="22"/>
        </w:rPr>
        <w:t>adres e-mail:</w:t>
      </w:r>
      <w:r w:rsidRPr="00876795">
        <w:rPr>
          <w:rStyle w:val="FontStyle39"/>
          <w:rFonts w:ascii="Arial" w:hAnsi="Arial" w:cs="Arial"/>
          <w:bCs/>
          <w:color w:val="000000" w:themeColor="text1"/>
          <w:spacing w:val="0"/>
          <w:sz w:val="22"/>
          <w:szCs w:val="22"/>
        </w:rPr>
        <w:t xml:space="preserve"> </w:t>
      </w:r>
      <w:r w:rsidR="00F835EE" w:rsidRPr="00876795">
        <w:rPr>
          <w:rStyle w:val="FontStyle39"/>
          <w:rFonts w:ascii="Arial" w:hAnsi="Arial" w:cs="Arial"/>
          <w:bCs/>
          <w:color w:val="000000" w:themeColor="text1"/>
          <w:spacing w:val="0"/>
          <w:sz w:val="22"/>
          <w:szCs w:val="22"/>
        </w:rPr>
        <w:t>………</w:t>
      </w:r>
      <w:r w:rsidRPr="00876795">
        <w:rPr>
          <w:rStyle w:val="FontStyle39"/>
          <w:rFonts w:ascii="Arial" w:hAnsi="Arial" w:cs="Arial"/>
          <w:bCs/>
          <w:color w:val="000000" w:themeColor="text1"/>
          <w:spacing w:val="0"/>
          <w:sz w:val="22"/>
          <w:szCs w:val="22"/>
        </w:rPr>
        <w:t>……….</w:t>
      </w:r>
    </w:p>
    <w:p w14:paraId="05848479" w14:textId="00DC0EBA" w:rsidR="00F835EE" w:rsidRPr="00876795" w:rsidRDefault="004275AB" w:rsidP="00DC1B15">
      <w:pPr>
        <w:ind w:left="708" w:firstLine="1"/>
        <w:rPr>
          <w:rStyle w:val="FontStyle39"/>
          <w:rFonts w:ascii="Arial" w:hAnsi="Arial" w:cs="Arial"/>
          <w:bCs/>
          <w:color w:val="000000" w:themeColor="text1"/>
          <w:spacing w:val="0"/>
          <w:sz w:val="22"/>
          <w:szCs w:val="22"/>
        </w:rPr>
      </w:pPr>
      <w:r w:rsidRPr="00876795">
        <w:rPr>
          <w:rStyle w:val="FontStyle39"/>
          <w:rFonts w:ascii="Arial" w:hAnsi="Arial" w:cs="Arial"/>
          <w:bCs/>
          <w:color w:val="000000" w:themeColor="text1"/>
          <w:spacing w:val="0"/>
          <w:sz w:val="22"/>
          <w:szCs w:val="22"/>
        </w:rPr>
        <w:t xml:space="preserve">- </w:t>
      </w:r>
      <w:r w:rsidR="00F835EE" w:rsidRPr="00876795">
        <w:rPr>
          <w:rStyle w:val="FontStyle39"/>
          <w:rFonts w:ascii="Arial" w:hAnsi="Arial" w:cs="Arial"/>
          <w:bCs/>
          <w:color w:val="000000" w:themeColor="text1"/>
          <w:spacing w:val="0"/>
          <w:sz w:val="22"/>
          <w:szCs w:val="22"/>
        </w:rPr>
        <w:t>nr telefonu:</w:t>
      </w:r>
      <w:r w:rsidRPr="00876795">
        <w:rPr>
          <w:rStyle w:val="FontStyle39"/>
          <w:rFonts w:ascii="Arial" w:hAnsi="Arial" w:cs="Arial"/>
          <w:bCs/>
          <w:color w:val="000000" w:themeColor="text1"/>
          <w:spacing w:val="0"/>
          <w:sz w:val="22"/>
          <w:szCs w:val="22"/>
        </w:rPr>
        <w:t xml:space="preserve"> </w:t>
      </w:r>
      <w:r w:rsidR="00F835EE" w:rsidRPr="00876795">
        <w:rPr>
          <w:rStyle w:val="FontStyle39"/>
          <w:rFonts w:ascii="Arial" w:hAnsi="Arial" w:cs="Arial"/>
          <w:bCs/>
          <w:color w:val="000000" w:themeColor="text1"/>
          <w:spacing w:val="0"/>
          <w:sz w:val="22"/>
          <w:szCs w:val="22"/>
        </w:rPr>
        <w:t>……….……</w:t>
      </w:r>
      <w:r w:rsidRPr="00876795">
        <w:rPr>
          <w:rStyle w:val="FontStyle39"/>
          <w:rFonts w:ascii="Arial" w:hAnsi="Arial" w:cs="Arial"/>
          <w:bCs/>
          <w:color w:val="000000" w:themeColor="text1"/>
          <w:spacing w:val="0"/>
          <w:sz w:val="22"/>
          <w:szCs w:val="22"/>
        </w:rPr>
        <w:t>…..</w:t>
      </w:r>
    </w:p>
    <w:p w14:paraId="2DB0ED0B" w14:textId="77777777" w:rsidR="00F835EE" w:rsidRPr="00876795" w:rsidRDefault="00F835EE" w:rsidP="00DC1B15">
      <w:pPr>
        <w:rPr>
          <w:rStyle w:val="FontStyle39"/>
          <w:rFonts w:ascii="Arial" w:hAnsi="Arial" w:cs="Arial"/>
          <w:bCs/>
          <w:color w:val="000000" w:themeColor="text1"/>
          <w:spacing w:val="0"/>
          <w:sz w:val="22"/>
          <w:szCs w:val="22"/>
        </w:rPr>
      </w:pPr>
    </w:p>
    <w:p w14:paraId="30B4847D" w14:textId="482AD763" w:rsidR="00FD5D7C" w:rsidRPr="00876795" w:rsidRDefault="00FD5D7C" w:rsidP="00FD5D7C">
      <w:pPr>
        <w:ind w:firstLine="426"/>
        <w:contextualSpacing/>
        <w:jc w:val="center"/>
        <w:rPr>
          <w:rFonts w:eastAsia="Calibri" w:cs="Arial"/>
          <w:b/>
          <w:bCs/>
          <w:color w:val="000000" w:themeColor="text1"/>
          <w:szCs w:val="22"/>
          <w:lang w:eastAsia="en-US"/>
        </w:rPr>
      </w:pPr>
      <w:r w:rsidRPr="00876795">
        <w:rPr>
          <w:rFonts w:eastAsia="Calibri" w:cs="Arial"/>
          <w:b/>
          <w:bCs/>
          <w:color w:val="000000" w:themeColor="text1"/>
          <w:szCs w:val="22"/>
          <w:lang w:eastAsia="en-US"/>
        </w:rPr>
        <w:t>§2</w:t>
      </w:r>
      <w:r w:rsidR="00F31EAF" w:rsidRPr="00876795">
        <w:rPr>
          <w:rFonts w:eastAsia="Calibri" w:cs="Arial"/>
          <w:b/>
          <w:bCs/>
          <w:color w:val="000000" w:themeColor="text1"/>
          <w:szCs w:val="22"/>
          <w:lang w:eastAsia="en-US"/>
        </w:rPr>
        <w:t>4</w:t>
      </w:r>
    </w:p>
    <w:p w14:paraId="184B7BC4" w14:textId="77777777" w:rsidR="00FD5D7C" w:rsidRPr="00876795" w:rsidRDefault="00FD5D7C" w:rsidP="00FD5D7C">
      <w:pPr>
        <w:suppressAutoHyphens/>
        <w:ind w:left="357" w:hanging="357"/>
        <w:jc w:val="center"/>
        <w:rPr>
          <w:rFonts w:eastAsia="Calibri" w:cs="Arial"/>
          <w:b/>
          <w:color w:val="000000" w:themeColor="text1"/>
          <w:szCs w:val="22"/>
          <w:lang w:eastAsia="en-US"/>
        </w:rPr>
      </w:pPr>
      <w:r w:rsidRPr="00876795">
        <w:rPr>
          <w:rFonts w:eastAsia="Calibri" w:cs="Arial"/>
          <w:b/>
          <w:color w:val="000000" w:themeColor="text1"/>
          <w:szCs w:val="22"/>
          <w:lang w:eastAsia="en-US"/>
        </w:rPr>
        <w:t>KLAUZULA ZRÓWNOWAŻONEGO ROZWOJU (ESG)</w:t>
      </w:r>
    </w:p>
    <w:p w14:paraId="22D7C534" w14:textId="77777777" w:rsidR="00FD5D7C" w:rsidRPr="00876795" w:rsidRDefault="00FD5D7C" w:rsidP="00FD5D7C">
      <w:pPr>
        <w:suppressAutoHyphens/>
        <w:ind w:left="357" w:hanging="357"/>
        <w:jc w:val="center"/>
        <w:rPr>
          <w:rFonts w:eastAsia="Calibri" w:cs="Arial"/>
          <w:b/>
          <w:color w:val="000000" w:themeColor="text1"/>
          <w:szCs w:val="22"/>
          <w:lang w:eastAsia="en-US"/>
        </w:rPr>
      </w:pPr>
    </w:p>
    <w:p w14:paraId="4AB51BCE" w14:textId="77777777" w:rsidR="00FD5D7C" w:rsidRPr="00876795" w:rsidRDefault="00FD5D7C" w:rsidP="00FD5D7C">
      <w:pPr>
        <w:suppressAutoHyphens/>
        <w:rPr>
          <w:rFonts w:eastAsia="Calibri" w:cs="Arial"/>
          <w:bCs/>
          <w:color w:val="000000" w:themeColor="text1"/>
          <w:szCs w:val="22"/>
          <w:lang w:eastAsia="en-US"/>
        </w:rPr>
      </w:pPr>
      <w:r w:rsidRPr="00876795">
        <w:rPr>
          <w:rFonts w:eastAsia="Calibri" w:cs="Arial"/>
          <w:bCs/>
          <w:color w:val="000000" w:themeColor="text1"/>
          <w:szCs w:val="22"/>
          <w:lang w:eastAsia="en-US"/>
        </w:rPr>
        <w:t>Obowiązki Wykonawcy:</w:t>
      </w:r>
    </w:p>
    <w:p w14:paraId="20F8855B" w14:textId="77777777" w:rsidR="00FD5D7C" w:rsidRPr="00876795" w:rsidRDefault="00FD5D7C" w:rsidP="002B35BA">
      <w:pPr>
        <w:numPr>
          <w:ilvl w:val="1"/>
          <w:numId w:val="58"/>
        </w:numPr>
        <w:suppressAutoHyphens/>
        <w:ind w:left="426" w:hanging="426"/>
        <w:rPr>
          <w:rFonts w:eastAsia="Calibri" w:cs="Arial"/>
          <w:bCs/>
          <w:color w:val="000000" w:themeColor="text1"/>
          <w:szCs w:val="22"/>
          <w:lang w:eastAsia="en-US"/>
        </w:rPr>
      </w:pPr>
      <w:r w:rsidRPr="00876795">
        <w:rPr>
          <w:rFonts w:eastAsia="Calibri" w:cs="Arial"/>
          <w:bCs/>
          <w:color w:val="000000" w:themeColor="text1"/>
          <w:szCs w:val="22"/>
          <w:lang w:eastAsia="en-US"/>
        </w:rPr>
        <w:t>Wykonawca zobowiązany jest do wykonywania Przedmiotu Umowy zgodnie z wymaganiami określonymi w postępowaniu o udzielenie zamówienia, tj.:</w:t>
      </w:r>
    </w:p>
    <w:p w14:paraId="7920AD87" w14:textId="77777777" w:rsidR="00FD5D7C" w:rsidRPr="00876795" w:rsidRDefault="00FD5D7C" w:rsidP="002B35BA">
      <w:pPr>
        <w:numPr>
          <w:ilvl w:val="2"/>
          <w:numId w:val="58"/>
        </w:numPr>
        <w:suppressAutoHyphens/>
        <w:ind w:left="709" w:hanging="283"/>
        <w:rPr>
          <w:rFonts w:eastAsia="Calibri" w:cs="Arial"/>
          <w:bCs/>
          <w:color w:val="000000" w:themeColor="text1"/>
          <w:szCs w:val="22"/>
          <w:lang w:eastAsia="en-US"/>
        </w:rPr>
      </w:pPr>
      <w:r w:rsidRPr="00876795">
        <w:rPr>
          <w:rFonts w:eastAsia="Calibri" w:cs="Arial"/>
          <w:bCs/>
          <w:color w:val="000000" w:themeColor="text1"/>
          <w:szCs w:val="22"/>
          <w:lang w:eastAsia="en-US"/>
        </w:rPr>
        <w:t>zatrudniania w oparciu o umowę o pracę co najmniej jednej osoby, którymi posługuje się Wykonawca w celu realizacji przedmiotu zamówienia;</w:t>
      </w:r>
    </w:p>
    <w:p w14:paraId="75ADFA18" w14:textId="5CF073AB"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wykorzystywania do wykonania przedmiotu umowy, materiałów</w:t>
      </w:r>
      <w:r w:rsidR="009344C2" w:rsidRPr="00876795">
        <w:rPr>
          <w:rFonts w:eastAsia="Calibri" w:cs="Arial"/>
          <w:bCs/>
          <w:color w:val="000000" w:themeColor="text1"/>
          <w:szCs w:val="22"/>
          <w:lang w:eastAsia="en-US"/>
        </w:rPr>
        <w:t xml:space="preserve"> i</w:t>
      </w:r>
      <w:r w:rsidR="002A6700" w:rsidRPr="00876795">
        <w:rPr>
          <w:rFonts w:eastAsia="Calibri" w:cs="Arial"/>
          <w:bCs/>
          <w:color w:val="000000" w:themeColor="text1"/>
          <w:szCs w:val="22"/>
          <w:lang w:eastAsia="en-US"/>
        </w:rPr>
        <w:t xml:space="preserve"> </w:t>
      </w:r>
      <w:r w:rsidRPr="00876795">
        <w:rPr>
          <w:rFonts w:eastAsia="Calibri" w:cs="Arial"/>
          <w:bCs/>
          <w:color w:val="000000" w:themeColor="text1"/>
          <w:szCs w:val="22"/>
          <w:lang w:eastAsia="en-US"/>
        </w:rPr>
        <w:t>urządzeń, ograniczających zużycie surowców tj. stal, miedź, aluminium.</w:t>
      </w:r>
    </w:p>
    <w:p w14:paraId="2E6053D8" w14:textId="77777777"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stosowanie ekologicznych preparatów i środków eko - chemicznych podczas realizacji przedmiotu zamówienia;</w:t>
      </w:r>
    </w:p>
    <w:p w14:paraId="23D835B8" w14:textId="77777777"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trwałe oznaczanie etykietami dotyczącymi efektywności energetycznej dostarczanych maszyn, narzędzi i urządzeń,</w:t>
      </w:r>
    </w:p>
    <w:p w14:paraId="38919DA6" w14:textId="77777777"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w przypadku zatrudniania cudzoziemców złożenie oświadczenia, potwierdzającego spełnienie wszelkich wymogów prawnych dotyczących zatrudniania cudzoziemców,</w:t>
      </w:r>
    </w:p>
    <w:p w14:paraId="4559BFEC" w14:textId="77777777"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takie organizowanie czasu pracy, aby eliminować ponadmiarową i ponadnormatywną pracę w godzinach nadliczbowych,</w:t>
      </w:r>
    </w:p>
    <w:p w14:paraId="21638EC0" w14:textId="6F680B5B" w:rsidR="00FD5D7C" w:rsidRPr="00876795" w:rsidRDefault="00FD5D7C" w:rsidP="002B35BA">
      <w:pPr>
        <w:numPr>
          <w:ilvl w:val="2"/>
          <w:numId w:val="58"/>
        </w:numPr>
        <w:suppressAutoHyphens/>
        <w:ind w:left="709" w:hanging="283"/>
        <w:jc w:val="both"/>
        <w:rPr>
          <w:rFonts w:eastAsia="Calibri" w:cs="Arial"/>
          <w:bCs/>
          <w:color w:val="000000" w:themeColor="text1"/>
          <w:szCs w:val="22"/>
          <w:lang w:eastAsia="en-US"/>
        </w:rPr>
      </w:pPr>
      <w:r w:rsidRPr="00876795">
        <w:rPr>
          <w:rFonts w:eastAsia="Calibri" w:cs="Arial"/>
          <w:bCs/>
          <w:color w:val="000000" w:themeColor="text1"/>
          <w:szCs w:val="22"/>
          <w:lang w:eastAsia="en-US"/>
        </w:rPr>
        <w:t>w przypadku zatrudniania cudzoziemców złożenie oświadczenia, potwierdzającego spełnienie wszelkich wymogów prawnych dotyczących zatrudniania cudzoziemców,</w:t>
      </w:r>
    </w:p>
    <w:p w14:paraId="18896906" w14:textId="77777777" w:rsidR="002A6700" w:rsidRPr="00876795" w:rsidRDefault="002A6700" w:rsidP="002A6700">
      <w:pPr>
        <w:suppressAutoHyphens/>
        <w:ind w:left="709"/>
        <w:jc w:val="both"/>
        <w:rPr>
          <w:rFonts w:eastAsia="Calibri" w:cs="Arial"/>
          <w:bCs/>
          <w:color w:val="000000" w:themeColor="text1"/>
          <w:szCs w:val="22"/>
          <w:lang w:eastAsia="en-US"/>
        </w:rPr>
      </w:pPr>
    </w:p>
    <w:p w14:paraId="03681D64" w14:textId="77777777" w:rsidR="00FD5D7C" w:rsidRPr="00876795" w:rsidRDefault="00FD5D7C" w:rsidP="00FD5D7C">
      <w:pPr>
        <w:suppressAutoHyphens/>
        <w:rPr>
          <w:rFonts w:eastAsia="Calibri" w:cs="Arial"/>
          <w:bCs/>
          <w:color w:val="000000" w:themeColor="text1"/>
          <w:szCs w:val="22"/>
          <w:lang w:eastAsia="en-US"/>
        </w:rPr>
      </w:pPr>
      <w:r w:rsidRPr="00876795">
        <w:rPr>
          <w:rFonts w:eastAsia="Calibri" w:cs="Arial"/>
          <w:bCs/>
          <w:color w:val="000000" w:themeColor="text1"/>
          <w:szCs w:val="22"/>
          <w:lang w:eastAsia="en-US"/>
        </w:rPr>
        <w:t>Audyty u Wykonawcy:</w:t>
      </w:r>
    </w:p>
    <w:p w14:paraId="4C3C3D4D" w14:textId="77777777" w:rsidR="00FD5D7C" w:rsidRPr="00876795" w:rsidRDefault="00FD5D7C" w:rsidP="002B35BA">
      <w:pPr>
        <w:numPr>
          <w:ilvl w:val="1"/>
          <w:numId w:val="58"/>
        </w:numPr>
        <w:suppressAutoHyphens/>
        <w:ind w:left="426" w:hanging="426"/>
        <w:rPr>
          <w:rFonts w:eastAsia="Calibri" w:cs="Arial"/>
          <w:bCs/>
          <w:color w:val="000000" w:themeColor="text1"/>
          <w:szCs w:val="22"/>
          <w:lang w:eastAsia="en-US"/>
        </w:rPr>
      </w:pPr>
      <w:r w:rsidRPr="00876795">
        <w:rPr>
          <w:rFonts w:eastAsia="Calibri" w:cs="Arial"/>
          <w:bCs/>
          <w:color w:val="000000" w:themeColor="text1"/>
          <w:szCs w:val="22"/>
          <w:lang w:eastAsia="en-US"/>
        </w:rPr>
        <w:t xml:space="preserve">Zamawiający zastrzega sobie prawo do przeprowadzania audytów u Wykonawcy osobiście lub przez podmioty/osoby trzecie wskazane przez Zamawiającego w zakresie związanym </w:t>
      </w:r>
      <w:r w:rsidRPr="00876795">
        <w:rPr>
          <w:rFonts w:eastAsia="Calibri" w:cs="Arial"/>
          <w:bCs/>
          <w:color w:val="000000" w:themeColor="text1"/>
          <w:szCs w:val="22"/>
          <w:lang w:eastAsia="en-US"/>
        </w:rPr>
        <w:br/>
        <w:t>z realizacją Przedmiotu Umowy, w tym:</w:t>
      </w:r>
    </w:p>
    <w:p w14:paraId="3E0880C0" w14:textId="77777777" w:rsidR="00FD5D7C" w:rsidRPr="00876795" w:rsidRDefault="00FD5D7C" w:rsidP="002B35BA">
      <w:pPr>
        <w:numPr>
          <w:ilvl w:val="2"/>
          <w:numId w:val="58"/>
        </w:numPr>
        <w:suppressAutoHyphens/>
        <w:ind w:left="709" w:hanging="283"/>
        <w:rPr>
          <w:rFonts w:eastAsia="Calibri" w:cs="Arial"/>
          <w:bCs/>
          <w:color w:val="000000" w:themeColor="text1"/>
          <w:szCs w:val="22"/>
          <w:lang w:eastAsia="en-US"/>
        </w:rPr>
      </w:pPr>
      <w:r w:rsidRPr="00876795">
        <w:rPr>
          <w:rFonts w:eastAsia="Calibri" w:cs="Arial"/>
          <w:bCs/>
          <w:color w:val="000000" w:themeColor="text1"/>
          <w:szCs w:val="22"/>
          <w:lang w:eastAsia="en-US"/>
        </w:rPr>
        <w:t>obejmującym zakres pracowniczy:</w:t>
      </w:r>
    </w:p>
    <w:p w14:paraId="67400E0E" w14:textId="77777777" w:rsidR="00FD5D7C" w:rsidRPr="00876795" w:rsidRDefault="00FD5D7C" w:rsidP="002B35BA">
      <w:pPr>
        <w:numPr>
          <w:ilvl w:val="0"/>
          <w:numId w:val="60"/>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uprawnień pracowników, którymi posługuje się Wykonawca w celu realizacji Przedmiotu Umowy,</w:t>
      </w:r>
    </w:p>
    <w:p w14:paraId="1F6813CB" w14:textId="77777777" w:rsidR="00FD5D7C" w:rsidRPr="00876795" w:rsidRDefault="00FD5D7C" w:rsidP="002B35BA">
      <w:pPr>
        <w:numPr>
          <w:ilvl w:val="0"/>
          <w:numId w:val="60"/>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przeprowadzonych szkoleń BHP dla pracowników, którymi posługuje się Wykonawca w celu realizacji Przedmiotu Umowy,</w:t>
      </w:r>
    </w:p>
    <w:p w14:paraId="76CC0B04" w14:textId="77777777" w:rsidR="00FD5D7C" w:rsidRPr="00876795" w:rsidRDefault="00FD5D7C" w:rsidP="002B35BA">
      <w:pPr>
        <w:numPr>
          <w:ilvl w:val="0"/>
          <w:numId w:val="60"/>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lastRenderedPageBreak/>
        <w:t>weryfikacji posiadanych aktualnych badań lekarskich pracowników którymi posługuje się Wykonawca w celu realizacji Przedmiotu Umowy,</w:t>
      </w:r>
    </w:p>
    <w:p w14:paraId="0FBEFDC9" w14:textId="77777777" w:rsidR="00FD5D7C" w:rsidRPr="00876795" w:rsidRDefault="00FD5D7C" w:rsidP="002B35BA">
      <w:pPr>
        <w:numPr>
          <w:ilvl w:val="2"/>
          <w:numId w:val="58"/>
        </w:numPr>
        <w:suppressAutoHyphens/>
        <w:ind w:left="851" w:hanging="284"/>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 obejmującego Przedmiot Umowy:</w:t>
      </w:r>
    </w:p>
    <w:p w14:paraId="2D1AAF6F" w14:textId="77777777" w:rsidR="00FD5D7C" w:rsidRPr="00876795" w:rsidRDefault="00FD5D7C" w:rsidP="002B35BA">
      <w:pPr>
        <w:numPr>
          <w:ilvl w:val="0"/>
          <w:numId w:val="61"/>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łańcucha dostawców w kontekście kraju pochodzenia, bądź wytworzenia towaru, jakiego dotyczy Umowa,</w:t>
      </w:r>
    </w:p>
    <w:p w14:paraId="73C8FDA1" w14:textId="77777777" w:rsidR="00FD5D7C" w:rsidRPr="00876795" w:rsidRDefault="00FD5D7C" w:rsidP="002B35BA">
      <w:pPr>
        <w:numPr>
          <w:ilvl w:val="0"/>
          <w:numId w:val="61"/>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czy urządzenia, pojazdy przeznaczone do realizacji Przedmiotu Umowy posiadają wymagane certyfikaty, dopuszczenia lub homologacje,</w:t>
      </w:r>
    </w:p>
    <w:p w14:paraId="00B6EE32" w14:textId="77777777" w:rsidR="00FD5D7C" w:rsidRPr="00876795" w:rsidRDefault="00FD5D7C" w:rsidP="002B35BA">
      <w:pPr>
        <w:numPr>
          <w:ilvl w:val="0"/>
          <w:numId w:val="61"/>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czy urządzenia, pojazdy przeznaczone do realizacji Przedmiotu Umowy są sprawne i nie stanowią zagrożenia dla zdrowia lub życia pracowników oraz dla środowiska,</w:t>
      </w:r>
    </w:p>
    <w:p w14:paraId="04DCAC70" w14:textId="77777777" w:rsidR="00FD5D7C" w:rsidRPr="00876795" w:rsidRDefault="00FD5D7C" w:rsidP="002B35BA">
      <w:pPr>
        <w:numPr>
          <w:ilvl w:val="0"/>
          <w:numId w:val="61"/>
        </w:numPr>
        <w:suppressAutoHyphens/>
        <w:jc w:val="both"/>
        <w:rPr>
          <w:rFonts w:eastAsia="Calibri" w:cs="Arial"/>
          <w:bCs/>
          <w:color w:val="000000" w:themeColor="text1"/>
          <w:szCs w:val="22"/>
          <w:lang w:eastAsia="en-US"/>
        </w:rPr>
      </w:pPr>
      <w:r w:rsidRPr="00876795">
        <w:rPr>
          <w:rFonts w:eastAsia="Calibri" w:cs="Arial"/>
          <w:bCs/>
          <w:color w:val="000000" w:themeColor="text1"/>
          <w:szCs w:val="22"/>
          <w:lang w:eastAsia="en-US"/>
        </w:rPr>
        <w:t>weryfikacji czy przy realizacji Przedmiotu Umowy nie dochodzi do naruszenia norm i zasad współżycia społecznego, w tym generowania hałasu, zakłóceń komunikacyjnych, istotnych utrudnień dla mieszkańców etc.</w:t>
      </w:r>
    </w:p>
    <w:p w14:paraId="20D007FA"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w:t>
      </w:r>
    </w:p>
    <w:p w14:paraId="67CEC523"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Wykonawca zapozna się z rekomendacjami zawartymi w raporcie z audytu i w razie konieczności prześle swoje uwagi, i zastrzeżenia do 7 dni od daty otrzymania raportu.</w:t>
      </w:r>
    </w:p>
    <w:p w14:paraId="026DBCED"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Zamawiający zapozna się z uwagami Wykonawcy, o których mowa w ust. 4 i prześle odpowiedź Wykonawcy w terminie 7 dni od ich otrzymania.</w:t>
      </w:r>
    </w:p>
    <w:p w14:paraId="46F58CCA"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Jeżeli w ramach audytu zostaną stwierdzone uchybienia skutkujące podjęciem działań naprawczych, Wykonawca wdroży je na własny koszt.</w:t>
      </w:r>
    </w:p>
    <w:p w14:paraId="5527002B"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 xml:space="preserve">Zamawiający zastrzega sobie możliwość powiadomienia odpowiednich służb </w:t>
      </w:r>
      <w:r w:rsidRPr="00876795">
        <w:rPr>
          <w:rFonts w:cs="Arial"/>
          <w:color w:val="000000" w:themeColor="text1"/>
          <w:szCs w:val="22"/>
        </w:rPr>
        <w:br/>
        <w:t>w szczególności: Państwowej Inspekcji Pracy, Policji, Wojewódzkiego Inspektora Ochrony Środowiska, Urząd Dozoru Technicznego o zaistniałych naruszeniach przepisów prawa.</w:t>
      </w:r>
    </w:p>
    <w:p w14:paraId="543E59D8" w14:textId="77777777" w:rsidR="00FD5D7C" w:rsidRPr="00876795" w:rsidRDefault="00FD5D7C" w:rsidP="002B35BA">
      <w:pPr>
        <w:numPr>
          <w:ilvl w:val="0"/>
          <w:numId w:val="59"/>
        </w:numPr>
        <w:tabs>
          <w:tab w:val="num" w:pos="426"/>
        </w:tabs>
        <w:suppressAutoHyphens/>
        <w:ind w:left="426" w:hanging="426"/>
        <w:jc w:val="both"/>
        <w:rPr>
          <w:rFonts w:cs="Arial"/>
          <w:color w:val="000000" w:themeColor="text1"/>
          <w:szCs w:val="22"/>
        </w:rPr>
      </w:pPr>
      <w:r w:rsidRPr="00876795">
        <w:rPr>
          <w:rFonts w:cs="Arial"/>
          <w:color w:val="000000" w:themeColor="text1"/>
          <w:szCs w:val="22"/>
        </w:rPr>
        <w:t>Zapisy pkt. 1 - 7 mają zastosowanie do wszystkich Podwykonawców i ich pracowników, którymi posługuje się Wykonawca w celu realizacji Przedmiotu Umowy.</w:t>
      </w:r>
    </w:p>
    <w:p w14:paraId="620D1063" w14:textId="77777777" w:rsidR="00FD5D7C" w:rsidRPr="00876795" w:rsidRDefault="00FD5D7C" w:rsidP="00DC1B15">
      <w:pPr>
        <w:rPr>
          <w:rStyle w:val="FontStyle39"/>
          <w:rFonts w:ascii="Arial" w:hAnsi="Arial" w:cs="Arial"/>
          <w:bCs/>
          <w:color w:val="000000" w:themeColor="text1"/>
          <w:spacing w:val="0"/>
          <w:sz w:val="22"/>
          <w:szCs w:val="22"/>
        </w:rPr>
      </w:pPr>
    </w:p>
    <w:p w14:paraId="01E548E7" w14:textId="0857B08A" w:rsidR="001F44C1" w:rsidRPr="00876795" w:rsidRDefault="001F44C1" w:rsidP="00DC1B15">
      <w:pPr>
        <w:pStyle w:val="Akapitzlist"/>
        <w:suppressAutoHyphens/>
        <w:ind w:left="284" w:hanging="284"/>
        <w:jc w:val="center"/>
        <w:rPr>
          <w:rFonts w:cs="Arial"/>
          <w:b/>
          <w:bCs/>
          <w:color w:val="000000" w:themeColor="text1"/>
          <w:szCs w:val="22"/>
        </w:rPr>
      </w:pPr>
      <w:r w:rsidRPr="00876795">
        <w:rPr>
          <w:rFonts w:cs="Arial"/>
          <w:b/>
          <w:color w:val="000000" w:themeColor="text1"/>
          <w:szCs w:val="22"/>
        </w:rPr>
        <w:t>§</w:t>
      </w:r>
      <w:r w:rsidR="00D4779B" w:rsidRPr="00876795">
        <w:rPr>
          <w:rFonts w:cs="Arial"/>
          <w:b/>
          <w:bCs/>
          <w:color w:val="000000" w:themeColor="text1"/>
          <w:szCs w:val="22"/>
        </w:rPr>
        <w:t>2</w:t>
      </w:r>
      <w:r w:rsidR="00C80115" w:rsidRPr="00876795">
        <w:rPr>
          <w:rFonts w:cs="Arial"/>
          <w:b/>
          <w:bCs/>
          <w:color w:val="000000" w:themeColor="text1"/>
          <w:szCs w:val="22"/>
        </w:rPr>
        <w:t>5</w:t>
      </w:r>
    </w:p>
    <w:p w14:paraId="542A82AF" w14:textId="77777777" w:rsidR="001F44C1" w:rsidRPr="00876795" w:rsidRDefault="001F44C1" w:rsidP="00DC1B15">
      <w:pPr>
        <w:pStyle w:val="Akapitzlist"/>
        <w:suppressAutoHyphens/>
        <w:ind w:left="284" w:hanging="284"/>
        <w:jc w:val="center"/>
        <w:rPr>
          <w:rFonts w:cs="Arial"/>
          <w:b/>
          <w:bCs/>
          <w:color w:val="000000" w:themeColor="text1"/>
          <w:szCs w:val="22"/>
        </w:rPr>
      </w:pPr>
      <w:r w:rsidRPr="00876795">
        <w:rPr>
          <w:rFonts w:cs="Arial"/>
          <w:b/>
          <w:bCs/>
          <w:color w:val="000000" w:themeColor="text1"/>
          <w:szCs w:val="22"/>
        </w:rPr>
        <w:t>POSTANOWIENIA KOŃCOWE</w:t>
      </w:r>
    </w:p>
    <w:p w14:paraId="4B152A85" w14:textId="5A25792A" w:rsidR="00645FA1" w:rsidRPr="00876795" w:rsidRDefault="00645FA1" w:rsidP="002B35BA">
      <w:pPr>
        <w:pStyle w:val="Akapitzlist"/>
        <w:numPr>
          <w:ilvl w:val="0"/>
          <w:numId w:val="57"/>
        </w:numPr>
        <w:tabs>
          <w:tab w:val="clear" w:pos="360"/>
          <w:tab w:val="num" w:pos="426"/>
        </w:tabs>
        <w:autoSpaceDE w:val="0"/>
        <w:autoSpaceDN w:val="0"/>
        <w:adjustRightInd w:val="0"/>
        <w:ind w:left="426" w:hanging="426"/>
        <w:jc w:val="both"/>
        <w:rPr>
          <w:rFonts w:cs="Arial"/>
          <w:color w:val="000000" w:themeColor="text1"/>
          <w:szCs w:val="22"/>
        </w:rPr>
      </w:pPr>
      <w:r w:rsidRPr="00876795">
        <w:rPr>
          <w:rFonts w:cs="Arial"/>
          <w:color w:val="000000" w:themeColor="text1"/>
          <w:szCs w:val="22"/>
        </w:rPr>
        <w:t>Umowa podlega prawu polskiemu i zgodnie z nim powinna być interpretowana.</w:t>
      </w:r>
    </w:p>
    <w:p w14:paraId="5CABA167" w14:textId="7D41D34F" w:rsidR="00645FA1" w:rsidRPr="00876795" w:rsidRDefault="00645FA1" w:rsidP="002B35BA">
      <w:pPr>
        <w:numPr>
          <w:ilvl w:val="0"/>
          <w:numId w:val="57"/>
        </w:numPr>
        <w:tabs>
          <w:tab w:val="clear" w:pos="360"/>
          <w:tab w:val="num" w:pos="426"/>
        </w:tabs>
        <w:suppressAutoHyphens/>
        <w:ind w:left="426" w:hanging="426"/>
        <w:jc w:val="both"/>
        <w:rPr>
          <w:rFonts w:eastAsia="Calibri" w:cs="Arial"/>
          <w:color w:val="000000" w:themeColor="text1"/>
          <w:szCs w:val="22"/>
          <w:lang w:eastAsia="en-US"/>
        </w:rPr>
      </w:pPr>
      <w:r w:rsidRPr="00876795">
        <w:rPr>
          <w:rFonts w:cs="Arial"/>
          <w:color w:val="000000" w:themeColor="text1"/>
          <w:szCs w:val="22"/>
        </w:rPr>
        <w:t>Wszelkie spory wynikłe z zawarcia, obowiązywania lub wygaśnięcia Umowy, Strony poddają pod rozstrzygnięcie sądu właściwego miejscowo dla siedziby</w:t>
      </w:r>
      <w:r w:rsidRPr="00876795">
        <w:rPr>
          <w:rFonts w:eastAsia="Calibri" w:cs="Arial"/>
          <w:color w:val="000000" w:themeColor="text1"/>
          <w:szCs w:val="22"/>
          <w:lang w:eastAsia="en-US"/>
        </w:rPr>
        <w:t xml:space="preserve"> Zamawiającego.</w:t>
      </w:r>
    </w:p>
    <w:p w14:paraId="08730855" w14:textId="1F0D06CF" w:rsidR="00645FA1" w:rsidRPr="00876795" w:rsidRDefault="00645FA1" w:rsidP="002B35BA">
      <w:pPr>
        <w:numPr>
          <w:ilvl w:val="0"/>
          <w:numId w:val="57"/>
        </w:numPr>
        <w:tabs>
          <w:tab w:val="clear" w:pos="360"/>
          <w:tab w:val="num" w:pos="426"/>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Strony zobowiązane są do bezzwłocznego aktualizowania wszelkich informacji mających związek z Umową.</w:t>
      </w:r>
    </w:p>
    <w:p w14:paraId="2488559B" w14:textId="77777777" w:rsidR="00645FA1" w:rsidRPr="00876795" w:rsidRDefault="00645FA1" w:rsidP="002B35BA">
      <w:pPr>
        <w:numPr>
          <w:ilvl w:val="0"/>
          <w:numId w:val="57"/>
        </w:numPr>
        <w:tabs>
          <w:tab w:val="clear" w:pos="360"/>
          <w:tab w:val="num" w:pos="426"/>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W sprawach nieuregulowanych Umową zastosowanie mają odpowiednie przepisy prawa powszechnie obowiązującego, w szczególności Kodeksu cywilnego.</w:t>
      </w:r>
    </w:p>
    <w:p w14:paraId="1D48D47B" w14:textId="77777777" w:rsidR="00645FA1" w:rsidRPr="00876795" w:rsidRDefault="00645FA1" w:rsidP="002B35BA">
      <w:pPr>
        <w:numPr>
          <w:ilvl w:val="0"/>
          <w:numId w:val="57"/>
        </w:numPr>
        <w:tabs>
          <w:tab w:val="clear" w:pos="360"/>
          <w:tab w:val="num" w:pos="426"/>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0E0019B8" w14:textId="77777777" w:rsidR="00645FA1" w:rsidRPr="00876795" w:rsidRDefault="00645FA1" w:rsidP="002B35BA">
      <w:pPr>
        <w:pStyle w:val="Akapitzlist"/>
        <w:numPr>
          <w:ilvl w:val="0"/>
          <w:numId w:val="57"/>
        </w:numPr>
        <w:tabs>
          <w:tab w:val="clear" w:pos="360"/>
          <w:tab w:val="num" w:pos="426"/>
        </w:tabs>
        <w:ind w:left="426" w:hanging="426"/>
        <w:contextualSpacing/>
        <w:jc w:val="both"/>
        <w:rPr>
          <w:rFonts w:eastAsia="Calibri" w:cs="Arial"/>
          <w:color w:val="000000" w:themeColor="text1"/>
          <w:szCs w:val="22"/>
          <w:lang w:eastAsia="en-US"/>
        </w:rPr>
      </w:pPr>
      <w:r w:rsidRPr="00876795">
        <w:rPr>
          <w:rFonts w:eastAsia="Calibri" w:cs="Arial"/>
          <w:color w:val="000000" w:themeColor="text1"/>
          <w:szCs w:val="22"/>
          <w:lang w:eastAsia="en-US"/>
        </w:rPr>
        <w:t>Ilekroć w niniejszej Umowie mowa o wymogu zachowania formy pisemnej, Strony rozumieją przez niego również zachowanie formy elektronicznej w rozumieniu art. 78(1) Kodeksu cywilnego.</w:t>
      </w:r>
    </w:p>
    <w:p w14:paraId="34E76F07" w14:textId="77777777" w:rsidR="00645FA1" w:rsidRPr="00876795" w:rsidRDefault="00645FA1" w:rsidP="002B35BA">
      <w:pPr>
        <w:numPr>
          <w:ilvl w:val="0"/>
          <w:numId w:val="57"/>
        </w:numPr>
        <w:tabs>
          <w:tab w:val="clear" w:pos="360"/>
          <w:tab w:val="num" w:pos="426"/>
        </w:tabs>
        <w:suppressAutoHyphens/>
        <w:ind w:left="426" w:hanging="426"/>
        <w:jc w:val="both"/>
        <w:rPr>
          <w:rFonts w:eastAsia="Calibri" w:cs="Arial"/>
          <w:color w:val="000000" w:themeColor="text1"/>
          <w:szCs w:val="22"/>
          <w:lang w:eastAsia="en-US"/>
        </w:rPr>
      </w:pPr>
      <w:r w:rsidRPr="00876795">
        <w:rPr>
          <w:rFonts w:eastAsia="Calibri" w:cs="Arial"/>
          <w:color w:val="000000" w:themeColor="text1"/>
          <w:szCs w:val="22"/>
          <w:lang w:eastAsia="en-US"/>
        </w:rPr>
        <w:t>Umowę sporządzono w 2 jednobrzmiących egzemplarzach, po jednym egzemplarzu dla każdej ze Stron / Umowa zawarta została w formie elektronicznej w rozumieniu art. 78(1) Kodeksu cywilnego.</w:t>
      </w:r>
    </w:p>
    <w:p w14:paraId="10855A6C" w14:textId="77777777" w:rsidR="00645FA1" w:rsidRPr="00876795" w:rsidRDefault="00645FA1" w:rsidP="002B35BA">
      <w:pPr>
        <w:numPr>
          <w:ilvl w:val="0"/>
          <w:numId w:val="57"/>
        </w:numPr>
        <w:tabs>
          <w:tab w:val="clear" w:pos="360"/>
          <w:tab w:val="num" w:pos="426"/>
        </w:tabs>
        <w:autoSpaceDN w:val="0"/>
        <w:ind w:left="426" w:hanging="426"/>
        <w:jc w:val="both"/>
        <w:rPr>
          <w:rFonts w:cs="Arial"/>
          <w:color w:val="000000" w:themeColor="text1"/>
          <w:szCs w:val="22"/>
        </w:rPr>
      </w:pPr>
      <w:r w:rsidRPr="00876795">
        <w:rPr>
          <w:rFonts w:eastAsia="Calibri" w:cs="Arial"/>
          <w:color w:val="000000" w:themeColor="text1"/>
          <w:szCs w:val="22"/>
          <w:lang w:eastAsia="en-US"/>
        </w:rPr>
        <w:t>W przypadku gdy Umowa została zawarta w formie elektronicznej za dzień zawarcia umowy uznaje się dzień złożenia ostatniego kwalifikowanego podpisu elektronicznego.</w:t>
      </w:r>
    </w:p>
    <w:p w14:paraId="39052250" w14:textId="5CB3105C" w:rsidR="00BD290B" w:rsidRPr="00876795" w:rsidRDefault="001F44C1" w:rsidP="002B35BA">
      <w:pPr>
        <w:numPr>
          <w:ilvl w:val="0"/>
          <w:numId w:val="57"/>
        </w:numPr>
        <w:tabs>
          <w:tab w:val="clear" w:pos="360"/>
          <w:tab w:val="num" w:pos="426"/>
        </w:tabs>
        <w:autoSpaceDN w:val="0"/>
        <w:ind w:left="426" w:hanging="426"/>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t xml:space="preserve">Integralną część Umowy stanowią następujące </w:t>
      </w:r>
      <w:r w:rsidR="00550092" w:rsidRPr="00876795">
        <w:rPr>
          <w:rStyle w:val="FontStyle39"/>
          <w:rFonts w:ascii="Arial" w:hAnsi="Arial" w:cs="Arial"/>
          <w:color w:val="000000" w:themeColor="text1"/>
          <w:spacing w:val="0"/>
          <w:sz w:val="22"/>
          <w:szCs w:val="22"/>
        </w:rPr>
        <w:t>Załącznik</w:t>
      </w:r>
      <w:r w:rsidRPr="00876795">
        <w:rPr>
          <w:rStyle w:val="FontStyle39"/>
          <w:rFonts w:ascii="Arial" w:hAnsi="Arial" w:cs="Arial"/>
          <w:color w:val="000000" w:themeColor="text1"/>
          <w:spacing w:val="0"/>
          <w:sz w:val="22"/>
          <w:szCs w:val="22"/>
        </w:rPr>
        <w:t>i:</w:t>
      </w:r>
    </w:p>
    <w:p w14:paraId="56C57BCC" w14:textId="56B44368" w:rsidR="00BD290B" w:rsidRPr="00876795" w:rsidRDefault="00550092" w:rsidP="000C1460">
      <w:pPr>
        <w:pStyle w:val="Akapitzlist"/>
        <w:numPr>
          <w:ilvl w:val="0"/>
          <w:numId w:val="42"/>
        </w:numPr>
        <w:autoSpaceDN w:val="0"/>
        <w:jc w:val="both"/>
        <w:rPr>
          <w:rStyle w:val="FontStyle39"/>
          <w:rFonts w:ascii="Arial" w:hAnsi="Arial" w:cs="Arial"/>
          <w:color w:val="000000" w:themeColor="text1"/>
          <w:spacing w:val="0"/>
          <w:sz w:val="22"/>
          <w:szCs w:val="22"/>
        </w:rPr>
      </w:pPr>
      <w:r w:rsidRPr="00876795">
        <w:rPr>
          <w:rStyle w:val="FontStyle39"/>
          <w:rFonts w:ascii="Arial" w:hAnsi="Arial" w:cs="Arial"/>
          <w:color w:val="000000" w:themeColor="text1"/>
          <w:spacing w:val="0"/>
          <w:sz w:val="22"/>
          <w:szCs w:val="22"/>
        </w:rPr>
        <w:lastRenderedPageBreak/>
        <w:t>Załącznik</w:t>
      </w:r>
      <w:r w:rsidR="00BD290B" w:rsidRPr="00876795">
        <w:rPr>
          <w:rStyle w:val="FontStyle39"/>
          <w:rFonts w:ascii="Arial" w:hAnsi="Arial" w:cs="Arial"/>
          <w:color w:val="000000" w:themeColor="text1"/>
          <w:spacing w:val="0"/>
          <w:sz w:val="22"/>
          <w:szCs w:val="22"/>
        </w:rPr>
        <w:t xml:space="preserve"> nr 1 – Szczegółowy opis przedmiotu zamówienia</w:t>
      </w:r>
      <w:r w:rsidR="00B00320" w:rsidRPr="00876795">
        <w:rPr>
          <w:rStyle w:val="FontStyle39"/>
          <w:rFonts w:ascii="Arial" w:hAnsi="Arial" w:cs="Arial"/>
          <w:color w:val="000000" w:themeColor="text1"/>
          <w:spacing w:val="0"/>
          <w:sz w:val="22"/>
          <w:szCs w:val="22"/>
        </w:rPr>
        <w:t>,</w:t>
      </w:r>
    </w:p>
    <w:p w14:paraId="51719B24" w14:textId="2350839E" w:rsidR="00B00320" w:rsidRPr="00876795" w:rsidRDefault="00B00320" w:rsidP="000C1460">
      <w:pPr>
        <w:pStyle w:val="Akapitzlist"/>
        <w:numPr>
          <w:ilvl w:val="0"/>
          <w:numId w:val="42"/>
        </w:numPr>
        <w:autoSpaceDN w:val="0"/>
        <w:jc w:val="both"/>
        <w:rPr>
          <w:rFonts w:cs="Arial"/>
          <w:color w:val="000000" w:themeColor="text1"/>
          <w:szCs w:val="22"/>
        </w:rPr>
      </w:pPr>
      <w:r w:rsidRPr="00876795">
        <w:rPr>
          <w:rFonts w:cs="Arial"/>
          <w:color w:val="000000" w:themeColor="text1"/>
          <w:szCs w:val="22"/>
        </w:rPr>
        <w:t xml:space="preserve">Załącznik nr </w:t>
      </w:r>
      <w:r w:rsidR="000E64BD" w:rsidRPr="00876795">
        <w:rPr>
          <w:rFonts w:cs="Arial"/>
          <w:color w:val="000000" w:themeColor="text1"/>
          <w:szCs w:val="22"/>
        </w:rPr>
        <w:t>2</w:t>
      </w:r>
      <w:r w:rsidRPr="00876795">
        <w:rPr>
          <w:rFonts w:cs="Arial"/>
          <w:color w:val="000000" w:themeColor="text1"/>
          <w:szCs w:val="22"/>
        </w:rPr>
        <w:t xml:space="preserve"> – </w:t>
      </w:r>
      <w:r w:rsidRPr="00876795">
        <w:rPr>
          <w:rFonts w:eastAsia="Calibri" w:cs="Arial"/>
          <w:color w:val="000000" w:themeColor="text1"/>
          <w:szCs w:val="22"/>
          <w:lang w:eastAsia="en-US"/>
        </w:rPr>
        <w:t>Wykaz odpadów wytworzonych podczas realizacji Przedmiotu Umowy (wzór),</w:t>
      </w:r>
    </w:p>
    <w:p w14:paraId="53EA7372" w14:textId="48CEF8CD" w:rsidR="00F51F71" w:rsidRPr="00876795" w:rsidRDefault="00550092" w:rsidP="000C1460">
      <w:pPr>
        <w:pStyle w:val="Akapitzlist"/>
        <w:numPr>
          <w:ilvl w:val="0"/>
          <w:numId w:val="42"/>
        </w:numPr>
        <w:autoSpaceDN w:val="0"/>
        <w:jc w:val="both"/>
        <w:rPr>
          <w:rFonts w:cs="Arial"/>
          <w:color w:val="000000" w:themeColor="text1"/>
          <w:szCs w:val="22"/>
        </w:rPr>
      </w:pPr>
      <w:r w:rsidRPr="00876795">
        <w:rPr>
          <w:rFonts w:cs="Arial"/>
          <w:color w:val="000000" w:themeColor="text1"/>
          <w:szCs w:val="22"/>
        </w:rPr>
        <w:t>Załącznik</w:t>
      </w:r>
      <w:r w:rsidR="00F51F71" w:rsidRPr="00876795">
        <w:rPr>
          <w:rFonts w:cs="Arial"/>
          <w:color w:val="000000" w:themeColor="text1"/>
          <w:szCs w:val="22"/>
        </w:rPr>
        <w:t xml:space="preserve"> nr </w:t>
      </w:r>
      <w:r w:rsidR="000E64BD" w:rsidRPr="00876795">
        <w:rPr>
          <w:rFonts w:cs="Arial"/>
          <w:color w:val="000000" w:themeColor="text1"/>
          <w:szCs w:val="22"/>
        </w:rPr>
        <w:t>3</w:t>
      </w:r>
      <w:r w:rsidR="00526DAC" w:rsidRPr="00876795">
        <w:rPr>
          <w:rFonts w:cs="Arial"/>
          <w:color w:val="000000" w:themeColor="text1"/>
          <w:szCs w:val="22"/>
        </w:rPr>
        <w:t xml:space="preserve"> – </w:t>
      </w:r>
      <w:r w:rsidR="00BD290B" w:rsidRPr="00876795">
        <w:rPr>
          <w:rFonts w:cs="Arial"/>
          <w:color w:val="000000" w:themeColor="text1"/>
          <w:szCs w:val="22"/>
        </w:rPr>
        <w:t>Polisy ubezpieczeniowe z dowodami zapłaty składek</w:t>
      </w:r>
      <w:r w:rsidR="00B00320" w:rsidRPr="00876795">
        <w:rPr>
          <w:rFonts w:cs="Arial"/>
          <w:color w:val="000000" w:themeColor="text1"/>
          <w:szCs w:val="22"/>
        </w:rPr>
        <w:t>,</w:t>
      </w:r>
    </w:p>
    <w:p w14:paraId="6BF68BF2" w14:textId="717C4D5F" w:rsidR="00645FA1" w:rsidRPr="00876795" w:rsidRDefault="00550092" w:rsidP="00B00320">
      <w:pPr>
        <w:pStyle w:val="Akapitzlist"/>
        <w:numPr>
          <w:ilvl w:val="0"/>
          <w:numId w:val="42"/>
        </w:numPr>
        <w:autoSpaceDN w:val="0"/>
        <w:jc w:val="both"/>
        <w:rPr>
          <w:rFonts w:cs="Arial"/>
          <w:color w:val="000000" w:themeColor="text1"/>
          <w:szCs w:val="22"/>
        </w:rPr>
      </w:pPr>
      <w:r w:rsidRPr="00876795">
        <w:rPr>
          <w:rFonts w:cs="Arial"/>
          <w:color w:val="000000" w:themeColor="text1"/>
          <w:szCs w:val="22"/>
        </w:rPr>
        <w:t>Załącznik</w:t>
      </w:r>
      <w:r w:rsidR="00BD290B" w:rsidRPr="00876795">
        <w:rPr>
          <w:rFonts w:cs="Arial"/>
          <w:color w:val="000000" w:themeColor="text1"/>
          <w:szCs w:val="22"/>
        </w:rPr>
        <w:t xml:space="preserve"> nr </w:t>
      </w:r>
      <w:r w:rsidR="000E64BD" w:rsidRPr="00876795">
        <w:rPr>
          <w:rFonts w:cs="Arial"/>
          <w:color w:val="000000" w:themeColor="text1"/>
          <w:szCs w:val="22"/>
        </w:rPr>
        <w:t>4</w:t>
      </w:r>
      <w:r w:rsidR="00BD290B" w:rsidRPr="00876795">
        <w:rPr>
          <w:rFonts w:cs="Arial"/>
          <w:color w:val="000000" w:themeColor="text1"/>
          <w:szCs w:val="22"/>
        </w:rPr>
        <w:t xml:space="preserve"> – Oświadczenie dla potrzeb zryczałtowanego podatku dochodowego oraz innych obowiązków raportowych w Polsce</w:t>
      </w:r>
      <w:r w:rsidR="00645FA1" w:rsidRPr="00876795">
        <w:rPr>
          <w:rFonts w:cs="Arial"/>
          <w:color w:val="000000" w:themeColor="text1"/>
          <w:szCs w:val="22"/>
        </w:rPr>
        <w:t>.</w:t>
      </w:r>
    </w:p>
    <w:p w14:paraId="7B3E26CB" w14:textId="77777777" w:rsidR="00DF29CC" w:rsidRPr="00876795" w:rsidRDefault="00E31C1F" w:rsidP="00B00320">
      <w:pPr>
        <w:spacing w:before="120" w:after="120"/>
        <w:rPr>
          <w:rFonts w:cs="Arial"/>
          <w:b/>
          <w:color w:val="000000" w:themeColor="text1"/>
          <w:szCs w:val="22"/>
        </w:rPr>
      </w:pPr>
      <w:r w:rsidRPr="00876795">
        <w:rPr>
          <w:rFonts w:cs="Arial"/>
          <w:b/>
          <w:color w:val="000000" w:themeColor="text1"/>
          <w:szCs w:val="22"/>
        </w:rPr>
        <w:t xml:space="preserve">         </w:t>
      </w:r>
      <w:r w:rsidR="00645FA1" w:rsidRPr="00876795">
        <w:rPr>
          <w:rFonts w:cs="Arial"/>
          <w:b/>
          <w:color w:val="000000" w:themeColor="text1"/>
          <w:szCs w:val="22"/>
        </w:rPr>
        <w:t>ZAMAWIAJĄCY</w:t>
      </w:r>
      <w:r w:rsidR="001F44C1" w:rsidRPr="00876795">
        <w:rPr>
          <w:rFonts w:cs="Arial"/>
          <w:b/>
          <w:color w:val="000000" w:themeColor="text1"/>
          <w:szCs w:val="22"/>
        </w:rPr>
        <w:t xml:space="preserve"> </w:t>
      </w:r>
      <w:r w:rsidR="001F44C1" w:rsidRPr="00876795">
        <w:rPr>
          <w:rFonts w:cs="Arial"/>
          <w:b/>
          <w:color w:val="000000" w:themeColor="text1"/>
          <w:szCs w:val="22"/>
        </w:rPr>
        <w:tab/>
      </w:r>
      <w:r w:rsidR="001F44C1" w:rsidRPr="00876795">
        <w:rPr>
          <w:rFonts w:cs="Arial"/>
          <w:b/>
          <w:color w:val="000000" w:themeColor="text1"/>
          <w:szCs w:val="22"/>
        </w:rPr>
        <w:tab/>
      </w:r>
      <w:r w:rsidR="001F44C1" w:rsidRPr="00876795">
        <w:rPr>
          <w:rFonts w:cs="Arial"/>
          <w:b/>
          <w:color w:val="000000" w:themeColor="text1"/>
          <w:szCs w:val="22"/>
        </w:rPr>
        <w:tab/>
      </w:r>
      <w:r w:rsidR="001F44C1" w:rsidRPr="00876795">
        <w:rPr>
          <w:rFonts w:cs="Arial"/>
          <w:b/>
          <w:color w:val="000000" w:themeColor="text1"/>
          <w:szCs w:val="22"/>
        </w:rPr>
        <w:tab/>
      </w:r>
      <w:r w:rsidR="001F44C1" w:rsidRPr="00876795">
        <w:rPr>
          <w:rFonts w:cs="Arial"/>
          <w:b/>
          <w:color w:val="000000" w:themeColor="text1"/>
          <w:szCs w:val="22"/>
        </w:rPr>
        <w:tab/>
        <w:t xml:space="preserve">   </w:t>
      </w:r>
      <w:r w:rsidR="001F44C1" w:rsidRPr="00876795">
        <w:rPr>
          <w:rFonts w:cs="Arial"/>
          <w:b/>
          <w:color w:val="000000" w:themeColor="text1"/>
          <w:szCs w:val="22"/>
        </w:rPr>
        <w:tab/>
      </w:r>
      <w:r w:rsidR="001F44C1" w:rsidRPr="00876795">
        <w:rPr>
          <w:rFonts w:cs="Arial"/>
          <w:b/>
          <w:color w:val="000000" w:themeColor="text1"/>
          <w:szCs w:val="22"/>
        </w:rPr>
        <w:tab/>
      </w:r>
      <w:bookmarkEnd w:id="1"/>
      <w:bookmarkEnd w:id="2"/>
      <w:bookmarkEnd w:id="3"/>
      <w:r w:rsidR="00645FA1" w:rsidRPr="00876795">
        <w:rPr>
          <w:rFonts w:cs="Arial"/>
          <w:b/>
          <w:color w:val="000000" w:themeColor="text1"/>
          <w:szCs w:val="22"/>
        </w:rPr>
        <w:t>WYKONAWCA</w:t>
      </w:r>
    </w:p>
    <w:p w14:paraId="19D6F878" w14:textId="77777777" w:rsidR="00EC5F23" w:rsidRPr="00876795" w:rsidRDefault="00EC5F23" w:rsidP="00B00320">
      <w:pPr>
        <w:spacing w:before="120" w:after="120"/>
        <w:rPr>
          <w:rFonts w:cs="Arial"/>
          <w:b/>
          <w:color w:val="000000" w:themeColor="text1"/>
          <w:szCs w:val="22"/>
        </w:rPr>
      </w:pPr>
    </w:p>
    <w:p w14:paraId="0DBBDBED" w14:textId="77777777" w:rsidR="00EC5F23" w:rsidRPr="00876795" w:rsidRDefault="00EC5F23" w:rsidP="00B00320">
      <w:pPr>
        <w:spacing w:before="120" w:after="120"/>
        <w:rPr>
          <w:rFonts w:cs="Arial"/>
          <w:b/>
          <w:color w:val="000000" w:themeColor="text1"/>
          <w:szCs w:val="22"/>
        </w:rPr>
      </w:pPr>
    </w:p>
    <w:p w14:paraId="05969DB2" w14:textId="77777777" w:rsidR="00EC5F23" w:rsidRPr="00876795" w:rsidRDefault="00EC5F23" w:rsidP="00B00320">
      <w:pPr>
        <w:spacing w:before="120" w:after="120"/>
        <w:rPr>
          <w:rFonts w:cs="Arial"/>
          <w:b/>
          <w:color w:val="000000" w:themeColor="text1"/>
          <w:szCs w:val="22"/>
        </w:rPr>
      </w:pPr>
    </w:p>
    <w:p w14:paraId="4192E094" w14:textId="77777777" w:rsidR="002A6700" w:rsidRPr="00876795" w:rsidRDefault="002A6700" w:rsidP="00B00320">
      <w:pPr>
        <w:spacing w:before="120" w:after="120"/>
        <w:rPr>
          <w:rFonts w:cs="Arial"/>
          <w:b/>
          <w:color w:val="000000" w:themeColor="text1"/>
          <w:szCs w:val="22"/>
        </w:rPr>
      </w:pPr>
    </w:p>
    <w:p w14:paraId="04217ECA" w14:textId="77777777" w:rsidR="002A6700" w:rsidRDefault="002A6700" w:rsidP="00B00320">
      <w:pPr>
        <w:spacing w:before="120" w:after="120"/>
        <w:rPr>
          <w:rFonts w:cs="Arial"/>
          <w:b/>
          <w:color w:val="000000" w:themeColor="text1"/>
          <w:szCs w:val="22"/>
        </w:rPr>
      </w:pPr>
    </w:p>
    <w:p w14:paraId="332DF571" w14:textId="77777777" w:rsidR="00B151EF" w:rsidRDefault="00B151EF" w:rsidP="00B00320">
      <w:pPr>
        <w:spacing w:before="120" w:after="120"/>
        <w:rPr>
          <w:rFonts w:cs="Arial"/>
          <w:b/>
          <w:color w:val="000000" w:themeColor="text1"/>
          <w:szCs w:val="22"/>
        </w:rPr>
      </w:pPr>
    </w:p>
    <w:p w14:paraId="4919FC54" w14:textId="77777777" w:rsidR="00B151EF" w:rsidRDefault="00B151EF" w:rsidP="00B00320">
      <w:pPr>
        <w:spacing w:before="120" w:after="120"/>
        <w:rPr>
          <w:rFonts w:cs="Arial"/>
          <w:b/>
          <w:color w:val="000000" w:themeColor="text1"/>
          <w:szCs w:val="22"/>
        </w:rPr>
      </w:pPr>
    </w:p>
    <w:p w14:paraId="50A4D52A" w14:textId="77777777" w:rsidR="00B151EF" w:rsidRDefault="00B151EF" w:rsidP="00B00320">
      <w:pPr>
        <w:spacing w:before="120" w:after="120"/>
        <w:rPr>
          <w:rFonts w:cs="Arial"/>
          <w:b/>
          <w:color w:val="000000" w:themeColor="text1"/>
          <w:szCs w:val="22"/>
        </w:rPr>
      </w:pPr>
    </w:p>
    <w:p w14:paraId="35F5C157" w14:textId="77777777" w:rsidR="00B151EF" w:rsidRDefault="00B151EF" w:rsidP="00B00320">
      <w:pPr>
        <w:spacing w:before="120" w:after="120"/>
        <w:rPr>
          <w:rFonts w:cs="Arial"/>
          <w:b/>
          <w:color w:val="000000" w:themeColor="text1"/>
          <w:szCs w:val="22"/>
        </w:rPr>
      </w:pPr>
    </w:p>
    <w:p w14:paraId="18721E09" w14:textId="77777777" w:rsidR="00B151EF" w:rsidRDefault="00B151EF" w:rsidP="00B00320">
      <w:pPr>
        <w:spacing w:before="120" w:after="120"/>
        <w:rPr>
          <w:rFonts w:cs="Arial"/>
          <w:b/>
          <w:color w:val="000000" w:themeColor="text1"/>
          <w:szCs w:val="22"/>
        </w:rPr>
      </w:pPr>
    </w:p>
    <w:p w14:paraId="5B7D3C05" w14:textId="77777777" w:rsidR="00B151EF" w:rsidRDefault="00B151EF" w:rsidP="00B00320">
      <w:pPr>
        <w:spacing w:before="120" w:after="120"/>
        <w:rPr>
          <w:rFonts w:cs="Arial"/>
          <w:b/>
          <w:color w:val="000000" w:themeColor="text1"/>
          <w:szCs w:val="22"/>
        </w:rPr>
      </w:pPr>
    </w:p>
    <w:p w14:paraId="03A321BD" w14:textId="77777777" w:rsidR="00B151EF" w:rsidRDefault="00B151EF" w:rsidP="00B00320">
      <w:pPr>
        <w:spacing w:before="120" w:after="120"/>
        <w:rPr>
          <w:rFonts w:cs="Arial"/>
          <w:b/>
          <w:color w:val="000000" w:themeColor="text1"/>
          <w:szCs w:val="22"/>
        </w:rPr>
      </w:pPr>
    </w:p>
    <w:p w14:paraId="7B8E0D85" w14:textId="77777777" w:rsidR="00B151EF" w:rsidRDefault="00B151EF" w:rsidP="00B00320">
      <w:pPr>
        <w:spacing w:before="120" w:after="120"/>
        <w:rPr>
          <w:rFonts w:cs="Arial"/>
          <w:b/>
          <w:color w:val="000000" w:themeColor="text1"/>
          <w:szCs w:val="22"/>
        </w:rPr>
      </w:pPr>
    </w:p>
    <w:p w14:paraId="6BB24BE9" w14:textId="77777777" w:rsidR="00B151EF" w:rsidRDefault="00B151EF" w:rsidP="00B00320">
      <w:pPr>
        <w:spacing w:before="120" w:after="120"/>
        <w:rPr>
          <w:rFonts w:cs="Arial"/>
          <w:b/>
          <w:color w:val="000000" w:themeColor="text1"/>
          <w:szCs w:val="22"/>
        </w:rPr>
      </w:pPr>
    </w:p>
    <w:p w14:paraId="3A8B3F96" w14:textId="77777777" w:rsidR="00B151EF" w:rsidRDefault="00B151EF" w:rsidP="00B00320">
      <w:pPr>
        <w:spacing w:before="120" w:after="120"/>
        <w:rPr>
          <w:rFonts w:cs="Arial"/>
          <w:b/>
          <w:color w:val="000000" w:themeColor="text1"/>
          <w:szCs w:val="22"/>
        </w:rPr>
      </w:pPr>
    </w:p>
    <w:p w14:paraId="7B022C43" w14:textId="77777777" w:rsidR="00B151EF" w:rsidRDefault="00B151EF" w:rsidP="00B00320">
      <w:pPr>
        <w:spacing w:before="120" w:after="120"/>
        <w:rPr>
          <w:rFonts w:cs="Arial"/>
          <w:b/>
          <w:color w:val="000000" w:themeColor="text1"/>
          <w:szCs w:val="22"/>
        </w:rPr>
      </w:pPr>
    </w:p>
    <w:p w14:paraId="62942400" w14:textId="77777777" w:rsidR="00B151EF" w:rsidRDefault="00B151EF" w:rsidP="00B00320">
      <w:pPr>
        <w:spacing w:before="120" w:after="120"/>
        <w:rPr>
          <w:rFonts w:cs="Arial"/>
          <w:b/>
          <w:color w:val="000000" w:themeColor="text1"/>
          <w:szCs w:val="22"/>
        </w:rPr>
      </w:pPr>
    </w:p>
    <w:p w14:paraId="7B2B1DA8" w14:textId="77777777" w:rsidR="00B151EF" w:rsidRDefault="00B151EF" w:rsidP="00B00320">
      <w:pPr>
        <w:spacing w:before="120" w:after="120"/>
        <w:rPr>
          <w:rFonts w:cs="Arial"/>
          <w:b/>
          <w:color w:val="000000" w:themeColor="text1"/>
          <w:szCs w:val="22"/>
        </w:rPr>
      </w:pPr>
    </w:p>
    <w:p w14:paraId="4FCDC2FE" w14:textId="77777777" w:rsidR="00B151EF" w:rsidRDefault="00B151EF" w:rsidP="00B00320">
      <w:pPr>
        <w:spacing w:before="120" w:after="120"/>
        <w:rPr>
          <w:rFonts w:cs="Arial"/>
          <w:b/>
          <w:color w:val="000000" w:themeColor="text1"/>
          <w:szCs w:val="22"/>
        </w:rPr>
      </w:pPr>
    </w:p>
    <w:p w14:paraId="5BBA0B32" w14:textId="77777777" w:rsidR="00B151EF" w:rsidRDefault="00B151EF" w:rsidP="00B00320">
      <w:pPr>
        <w:spacing w:before="120" w:after="120"/>
        <w:rPr>
          <w:rFonts w:cs="Arial"/>
          <w:b/>
          <w:color w:val="000000" w:themeColor="text1"/>
          <w:szCs w:val="22"/>
        </w:rPr>
      </w:pPr>
    </w:p>
    <w:p w14:paraId="0BD4E5FA" w14:textId="77777777" w:rsidR="00B151EF" w:rsidRDefault="00B151EF" w:rsidP="00B00320">
      <w:pPr>
        <w:spacing w:before="120" w:after="120"/>
        <w:rPr>
          <w:rFonts w:cs="Arial"/>
          <w:b/>
          <w:color w:val="000000" w:themeColor="text1"/>
          <w:szCs w:val="22"/>
        </w:rPr>
      </w:pPr>
    </w:p>
    <w:p w14:paraId="41925B19" w14:textId="77777777" w:rsidR="00B151EF" w:rsidRDefault="00B151EF" w:rsidP="00B00320">
      <w:pPr>
        <w:spacing w:before="120" w:after="120"/>
        <w:rPr>
          <w:rFonts w:cs="Arial"/>
          <w:b/>
          <w:color w:val="000000" w:themeColor="text1"/>
          <w:szCs w:val="22"/>
        </w:rPr>
      </w:pPr>
    </w:p>
    <w:p w14:paraId="56F3ADF2" w14:textId="77777777" w:rsidR="00B151EF" w:rsidRDefault="00B151EF" w:rsidP="00B00320">
      <w:pPr>
        <w:spacing w:before="120" w:after="120"/>
        <w:rPr>
          <w:rFonts w:cs="Arial"/>
          <w:b/>
          <w:color w:val="000000" w:themeColor="text1"/>
          <w:szCs w:val="22"/>
        </w:rPr>
      </w:pPr>
    </w:p>
    <w:p w14:paraId="04D121FF" w14:textId="77777777" w:rsidR="00B151EF" w:rsidRDefault="00B151EF" w:rsidP="00B00320">
      <w:pPr>
        <w:spacing w:before="120" w:after="120"/>
        <w:rPr>
          <w:rFonts w:cs="Arial"/>
          <w:b/>
          <w:color w:val="000000" w:themeColor="text1"/>
          <w:szCs w:val="22"/>
        </w:rPr>
      </w:pPr>
    </w:p>
    <w:p w14:paraId="58B0CBA3" w14:textId="77777777" w:rsidR="00B151EF" w:rsidRDefault="00B151EF" w:rsidP="00B00320">
      <w:pPr>
        <w:spacing w:before="120" w:after="120"/>
        <w:rPr>
          <w:rFonts w:cs="Arial"/>
          <w:b/>
          <w:color w:val="000000" w:themeColor="text1"/>
          <w:szCs w:val="22"/>
        </w:rPr>
      </w:pPr>
    </w:p>
    <w:p w14:paraId="1E0B962C" w14:textId="77777777" w:rsidR="00B151EF" w:rsidRDefault="00B151EF" w:rsidP="00B00320">
      <w:pPr>
        <w:spacing w:before="120" w:after="120"/>
        <w:rPr>
          <w:rFonts w:cs="Arial"/>
          <w:b/>
          <w:color w:val="000000" w:themeColor="text1"/>
          <w:szCs w:val="22"/>
        </w:rPr>
      </w:pPr>
    </w:p>
    <w:p w14:paraId="61ED8DED" w14:textId="77777777" w:rsidR="00B151EF" w:rsidRDefault="00B151EF" w:rsidP="00B00320">
      <w:pPr>
        <w:spacing w:before="120" w:after="120"/>
        <w:rPr>
          <w:rFonts w:cs="Arial"/>
          <w:b/>
          <w:color w:val="000000" w:themeColor="text1"/>
          <w:szCs w:val="22"/>
        </w:rPr>
      </w:pPr>
    </w:p>
    <w:p w14:paraId="25C21219" w14:textId="77777777" w:rsidR="00B151EF" w:rsidRDefault="00B151EF" w:rsidP="00B00320">
      <w:pPr>
        <w:spacing w:before="120" w:after="120"/>
        <w:rPr>
          <w:rFonts w:cs="Arial"/>
          <w:b/>
          <w:color w:val="000000" w:themeColor="text1"/>
          <w:szCs w:val="22"/>
        </w:rPr>
      </w:pPr>
    </w:p>
    <w:p w14:paraId="3CA340C2" w14:textId="77777777" w:rsidR="00B151EF" w:rsidRDefault="00B151EF" w:rsidP="00B00320">
      <w:pPr>
        <w:spacing w:before="120" w:after="120"/>
        <w:rPr>
          <w:rFonts w:cs="Arial"/>
          <w:b/>
          <w:color w:val="000000" w:themeColor="text1"/>
          <w:szCs w:val="22"/>
        </w:rPr>
      </w:pPr>
    </w:p>
    <w:p w14:paraId="1495336E" w14:textId="77777777" w:rsidR="00B151EF" w:rsidRDefault="00B151EF" w:rsidP="00B00320">
      <w:pPr>
        <w:spacing w:before="120" w:after="120"/>
        <w:rPr>
          <w:rFonts w:cs="Arial"/>
          <w:b/>
          <w:color w:val="000000" w:themeColor="text1"/>
          <w:szCs w:val="22"/>
        </w:rPr>
      </w:pPr>
    </w:p>
    <w:p w14:paraId="260ABD89" w14:textId="77777777" w:rsidR="00B151EF" w:rsidRPr="00876795" w:rsidRDefault="00B151EF" w:rsidP="00B00320">
      <w:pPr>
        <w:spacing w:before="120" w:after="120"/>
        <w:rPr>
          <w:rFonts w:cs="Arial"/>
          <w:b/>
          <w:color w:val="000000" w:themeColor="text1"/>
          <w:szCs w:val="22"/>
        </w:rPr>
      </w:pPr>
    </w:p>
    <w:p w14:paraId="06D7F6A2" w14:textId="77777777" w:rsidR="00C80115" w:rsidRPr="00876795" w:rsidRDefault="00C80115" w:rsidP="00B00320">
      <w:pPr>
        <w:spacing w:before="120" w:after="120"/>
        <w:rPr>
          <w:rFonts w:cs="Arial"/>
          <w:b/>
          <w:color w:val="000000" w:themeColor="text1"/>
          <w:szCs w:val="22"/>
        </w:rPr>
      </w:pPr>
    </w:p>
    <w:p w14:paraId="5FA07D4A" w14:textId="718C2A61" w:rsidR="00C80115" w:rsidRPr="00876795" w:rsidRDefault="00C80115" w:rsidP="00B00320">
      <w:pPr>
        <w:spacing w:before="120" w:after="120"/>
        <w:rPr>
          <w:rFonts w:cs="Arial"/>
          <w:b/>
          <w:color w:val="000000" w:themeColor="text1"/>
          <w:szCs w:val="22"/>
        </w:rPr>
        <w:sectPr w:rsidR="00C80115" w:rsidRPr="00876795" w:rsidSect="001F44C1">
          <w:footerReference w:type="default" r:id="rId14"/>
          <w:pgSz w:w="11906" w:h="16838"/>
          <w:pgMar w:top="1418" w:right="1418" w:bottom="1418" w:left="1077" w:header="709" w:footer="709" w:gutter="0"/>
          <w:cols w:space="708"/>
          <w:docGrid w:linePitch="360"/>
        </w:sectPr>
      </w:pPr>
    </w:p>
    <w:p w14:paraId="335F68BC" w14:textId="675251E9" w:rsidR="00DC1B15" w:rsidRPr="00876795" w:rsidRDefault="00550092" w:rsidP="00DC1B15">
      <w:pPr>
        <w:jc w:val="right"/>
        <w:rPr>
          <w:rFonts w:cs="Arial"/>
          <w:color w:val="000000" w:themeColor="text1"/>
        </w:rPr>
      </w:pPr>
      <w:r w:rsidRPr="00876795">
        <w:rPr>
          <w:rFonts w:cs="Arial"/>
          <w:bCs/>
          <w:color w:val="000000" w:themeColor="text1"/>
        </w:rPr>
        <w:lastRenderedPageBreak/>
        <w:t>Załącznik</w:t>
      </w:r>
      <w:r w:rsidR="00DC1B15" w:rsidRPr="00876795">
        <w:rPr>
          <w:rFonts w:cs="Arial"/>
          <w:bCs/>
          <w:color w:val="000000" w:themeColor="text1"/>
        </w:rPr>
        <w:t xml:space="preserve"> nr 1 do Umowy</w:t>
      </w:r>
      <w:r w:rsidR="00DC1B15" w:rsidRPr="00876795">
        <w:rPr>
          <w:rFonts w:cs="Arial"/>
          <w:color w:val="000000" w:themeColor="text1"/>
        </w:rPr>
        <w:t xml:space="preserve"> nr ………..</w:t>
      </w:r>
    </w:p>
    <w:p w14:paraId="6F10A70D" w14:textId="77777777" w:rsidR="00645FA1" w:rsidRPr="00876795" w:rsidRDefault="00645FA1" w:rsidP="00645FA1">
      <w:pPr>
        <w:spacing w:line="360" w:lineRule="auto"/>
        <w:jc w:val="center"/>
        <w:rPr>
          <w:rFonts w:cs="Arial"/>
          <w:b/>
          <w:bCs/>
          <w:color w:val="000000" w:themeColor="text1"/>
          <w:szCs w:val="22"/>
        </w:rPr>
      </w:pPr>
    </w:p>
    <w:p w14:paraId="1F258559" w14:textId="6EB34951" w:rsidR="00645FA1" w:rsidRPr="00876795" w:rsidRDefault="00645FA1" w:rsidP="00645FA1">
      <w:pPr>
        <w:spacing w:line="360" w:lineRule="auto"/>
        <w:jc w:val="center"/>
        <w:rPr>
          <w:rFonts w:cs="Arial"/>
          <w:b/>
          <w:bCs/>
          <w:color w:val="000000" w:themeColor="text1"/>
          <w:szCs w:val="22"/>
        </w:rPr>
      </w:pPr>
      <w:r w:rsidRPr="00876795">
        <w:rPr>
          <w:rFonts w:cs="Arial"/>
          <w:b/>
          <w:bCs/>
          <w:color w:val="000000" w:themeColor="text1"/>
          <w:szCs w:val="22"/>
        </w:rPr>
        <w:t>Szczegółowy Opis Przedmiotu Zamówienia</w:t>
      </w:r>
    </w:p>
    <w:p w14:paraId="5C9FA932" w14:textId="77777777" w:rsidR="00722D32" w:rsidRPr="00876795" w:rsidRDefault="00722D32" w:rsidP="001F44C1">
      <w:pPr>
        <w:pStyle w:val="Tekstpodstawowy3"/>
        <w:suppressAutoHyphens/>
        <w:ind w:left="357"/>
        <w:jc w:val="right"/>
        <w:rPr>
          <w:rFonts w:cs="Arial"/>
          <w:color w:val="000000" w:themeColor="text1"/>
          <w:sz w:val="22"/>
          <w:szCs w:val="22"/>
        </w:rPr>
      </w:pPr>
    </w:p>
    <w:p w14:paraId="01DDD3F8" w14:textId="77777777" w:rsidR="00E11B73" w:rsidRPr="00876795" w:rsidRDefault="00E11B73" w:rsidP="001F44C1">
      <w:pPr>
        <w:pStyle w:val="Tekstpodstawowy3"/>
        <w:suppressAutoHyphens/>
        <w:ind w:left="357"/>
        <w:jc w:val="right"/>
        <w:rPr>
          <w:rFonts w:cs="Arial"/>
          <w:color w:val="000000" w:themeColor="text1"/>
          <w:sz w:val="22"/>
          <w:szCs w:val="22"/>
        </w:rPr>
      </w:pPr>
    </w:p>
    <w:p w14:paraId="76FE3CE4" w14:textId="77777777" w:rsidR="00E11B73" w:rsidRPr="00876795" w:rsidRDefault="00E11B73" w:rsidP="00E11B73">
      <w:pPr>
        <w:spacing w:line="360" w:lineRule="auto"/>
        <w:rPr>
          <w:rFonts w:ascii="Calibri" w:hAnsi="Calibri" w:cs="Calibri"/>
          <w:b/>
          <w:bCs/>
          <w:color w:val="000000" w:themeColor="text1"/>
          <w:szCs w:val="22"/>
        </w:rPr>
      </w:pPr>
      <w:r w:rsidRPr="00876795">
        <w:rPr>
          <w:rFonts w:ascii="Calibri" w:hAnsi="Calibri" w:cs="Calibri"/>
          <w:b/>
          <w:bCs/>
          <w:color w:val="000000" w:themeColor="text1"/>
          <w:szCs w:val="22"/>
        </w:rPr>
        <w:t>Przedmiotem zamówienia jest:</w:t>
      </w:r>
    </w:p>
    <w:p w14:paraId="1273008D" w14:textId="77777777" w:rsidR="00E11B73" w:rsidRPr="00876795" w:rsidRDefault="00E11B73" w:rsidP="00E11B73">
      <w:pPr>
        <w:ind w:hanging="141"/>
        <w:jc w:val="center"/>
        <w:rPr>
          <w:rFonts w:ascii="Calibri" w:hAnsi="Calibri" w:cs="Calibri"/>
          <w:b/>
          <w:iCs/>
          <w:color w:val="000000" w:themeColor="text1"/>
          <w:szCs w:val="22"/>
        </w:rPr>
      </w:pPr>
      <w:bookmarkStart w:id="4" w:name="_Hlk211595562"/>
      <w:r w:rsidRPr="00876795">
        <w:rPr>
          <w:rFonts w:ascii="Calibri" w:hAnsi="Calibri" w:cs="Calibri"/>
          <w:b/>
          <w:iCs/>
          <w:color w:val="000000" w:themeColor="text1"/>
          <w:szCs w:val="22"/>
        </w:rPr>
        <w:t>„</w:t>
      </w:r>
      <w:bookmarkStart w:id="5" w:name="_Hlk175056872"/>
      <w:r w:rsidRPr="00876795">
        <w:rPr>
          <w:rFonts w:ascii="Calibri" w:hAnsi="Calibri" w:cs="Calibri"/>
          <w:b/>
          <w:iCs/>
          <w:color w:val="000000" w:themeColor="text1"/>
          <w:szCs w:val="22"/>
        </w:rPr>
        <w:t>Modernizacja i dostawa części niezbędnych do modernizacji 2 stacji ładowania DC DELTA UFC dla TAURON Nowe Technologie S.A.”</w:t>
      </w:r>
    </w:p>
    <w:bookmarkEnd w:id="4"/>
    <w:bookmarkEnd w:id="5"/>
    <w:p w14:paraId="60E8CF4D" w14:textId="77777777" w:rsidR="00E11B73" w:rsidRPr="00876795" w:rsidRDefault="00E11B73" w:rsidP="00E11B73">
      <w:pPr>
        <w:spacing w:before="120" w:line="360" w:lineRule="auto"/>
        <w:ind w:left="425" w:hanging="425"/>
        <w:jc w:val="both"/>
        <w:rPr>
          <w:rFonts w:ascii="Calibri" w:eastAsia="Calibri" w:hAnsi="Calibri" w:cs="Calibri"/>
          <w:b/>
          <w:color w:val="000000" w:themeColor="text1"/>
          <w:szCs w:val="22"/>
        </w:rPr>
      </w:pPr>
    </w:p>
    <w:p w14:paraId="5E65B202" w14:textId="77777777" w:rsidR="00E11B73" w:rsidRPr="00876795" w:rsidRDefault="00E11B73" w:rsidP="002B35BA">
      <w:pPr>
        <w:numPr>
          <w:ilvl w:val="0"/>
          <w:numId w:val="65"/>
        </w:numPr>
        <w:spacing w:before="120" w:line="360" w:lineRule="auto"/>
        <w:ind w:left="567"/>
        <w:jc w:val="both"/>
        <w:rPr>
          <w:rFonts w:ascii="Calibri" w:eastAsia="Calibri" w:hAnsi="Calibri" w:cs="Calibri"/>
          <w:b/>
          <w:color w:val="000000" w:themeColor="text1"/>
          <w:szCs w:val="22"/>
        </w:rPr>
      </w:pPr>
      <w:r w:rsidRPr="00876795">
        <w:rPr>
          <w:rFonts w:ascii="Calibri" w:eastAsia="Calibri" w:hAnsi="Calibri" w:cs="Calibri"/>
          <w:b/>
          <w:color w:val="000000" w:themeColor="text1"/>
          <w:szCs w:val="22"/>
        </w:rPr>
        <w:t>Szczegółowy opis przedmiotu zamówienia:</w:t>
      </w:r>
    </w:p>
    <w:p w14:paraId="7E6AEC49" w14:textId="1F37623B" w:rsidR="00E11B73" w:rsidRPr="00876795" w:rsidRDefault="00E11B73" w:rsidP="002B35BA">
      <w:pPr>
        <w:numPr>
          <w:ilvl w:val="0"/>
          <w:numId w:val="64"/>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 xml:space="preserve">Modernizacja i rekonfiguracja stacji ładowania Delta </w:t>
      </w:r>
      <w:r w:rsidRPr="00876795">
        <w:rPr>
          <w:rFonts w:ascii="Calibri" w:eastAsia="Calibri" w:hAnsi="Calibri" w:cs="Calibri"/>
          <w:b/>
          <w:bCs/>
          <w:color w:val="000000" w:themeColor="text1"/>
          <w:szCs w:val="22"/>
          <w:u w:val="single"/>
        </w:rPr>
        <w:t xml:space="preserve">Duszniki Zdrój </w:t>
      </w:r>
      <w:r w:rsidR="002B35BA">
        <w:rPr>
          <w:rFonts w:ascii="Calibri" w:eastAsia="Calibri" w:hAnsi="Calibri" w:cs="Calibri"/>
          <w:b/>
          <w:bCs/>
          <w:color w:val="000000" w:themeColor="text1"/>
          <w:szCs w:val="22"/>
          <w:u w:val="single"/>
        </w:rPr>
        <w:t>Ch</w:t>
      </w:r>
      <w:r w:rsidRPr="00876795">
        <w:rPr>
          <w:rFonts w:ascii="Calibri" w:eastAsia="Calibri" w:hAnsi="Calibri" w:cs="Calibri"/>
          <w:b/>
          <w:bCs/>
          <w:color w:val="000000" w:themeColor="text1"/>
          <w:szCs w:val="22"/>
          <w:u w:val="single"/>
        </w:rPr>
        <w:t>op</w:t>
      </w:r>
      <w:r w:rsidR="002B35BA">
        <w:rPr>
          <w:rFonts w:ascii="Calibri" w:eastAsia="Calibri" w:hAnsi="Calibri" w:cs="Calibri"/>
          <w:b/>
          <w:bCs/>
          <w:color w:val="000000" w:themeColor="text1"/>
          <w:szCs w:val="22"/>
          <w:u w:val="single"/>
        </w:rPr>
        <w:t>i</w:t>
      </w:r>
      <w:r w:rsidRPr="00876795">
        <w:rPr>
          <w:rFonts w:ascii="Calibri" w:eastAsia="Calibri" w:hAnsi="Calibri" w:cs="Calibri"/>
          <w:b/>
          <w:bCs/>
          <w:color w:val="000000" w:themeColor="text1"/>
          <w:szCs w:val="22"/>
          <w:u w:val="single"/>
        </w:rPr>
        <w:t>na - Wojska Polskiego 3</w:t>
      </w:r>
      <w:r w:rsidRPr="00876795">
        <w:rPr>
          <w:rFonts w:ascii="Calibri" w:eastAsia="Calibri" w:hAnsi="Calibri" w:cs="Calibri"/>
          <w:color w:val="000000" w:themeColor="text1"/>
          <w:szCs w:val="22"/>
        </w:rPr>
        <w:t xml:space="preserve"> polegającej na podniesieniu mocy stacji do 150kW (numer seryjny stacji: 113221537981031638)</w:t>
      </w:r>
    </w:p>
    <w:p w14:paraId="66F7AC7F" w14:textId="77777777" w:rsidR="00E11B73" w:rsidRPr="00876795" w:rsidRDefault="00E11B73" w:rsidP="00E11B73">
      <w:pPr>
        <w:spacing w:before="120" w:line="360" w:lineRule="auto"/>
        <w:ind w:left="709" w:hanging="283"/>
        <w:jc w:val="both"/>
        <w:rPr>
          <w:rFonts w:ascii="Calibri" w:eastAsia="Calibri" w:hAnsi="Calibri" w:cs="Calibri"/>
          <w:b/>
          <w:color w:val="000000" w:themeColor="text1"/>
          <w:szCs w:val="22"/>
          <w:u w:val="single"/>
        </w:rPr>
      </w:pPr>
      <w:r w:rsidRPr="00876795">
        <w:rPr>
          <w:rFonts w:ascii="Calibri" w:eastAsia="Calibri" w:hAnsi="Calibri" w:cs="Calibri"/>
          <w:b/>
          <w:color w:val="000000" w:themeColor="text1"/>
          <w:szCs w:val="22"/>
          <w:u w:val="single"/>
        </w:rPr>
        <w:t>Zakres robót:</w:t>
      </w:r>
    </w:p>
    <w:p w14:paraId="46A16744" w14:textId="77777777" w:rsidR="00E11B73" w:rsidRPr="00876795" w:rsidRDefault="00E11B73" w:rsidP="002B35BA">
      <w:pPr>
        <w:numPr>
          <w:ilvl w:val="0"/>
          <w:numId w:val="63"/>
        </w:numPr>
        <w:spacing w:before="120" w:line="360" w:lineRule="auto"/>
        <w:ind w:left="709"/>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Rozbudowa stacji z 50 kW dla części DC do 150 kW dla części DC</w:t>
      </w:r>
    </w:p>
    <w:p w14:paraId="39038175" w14:textId="77777777" w:rsidR="00E11B73" w:rsidRPr="00876795" w:rsidRDefault="00E11B73" w:rsidP="002B35BA">
      <w:pPr>
        <w:numPr>
          <w:ilvl w:val="1"/>
          <w:numId w:val="71"/>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wymiana bramki do komunikacji z modułami mocy z wersji 3 do wersji 4 (GTW 3 TO GTW 4 - REWORK KIT)</w:t>
      </w:r>
    </w:p>
    <w:p w14:paraId="568A329B" w14:textId="5CF65C61" w:rsidR="00E11B73" w:rsidRPr="00EE3ECE" w:rsidRDefault="00E11B73" w:rsidP="002B35BA">
      <w:pPr>
        <w:pStyle w:val="Akapitzlist"/>
        <w:numPr>
          <w:ilvl w:val="1"/>
          <w:numId w:val="71"/>
        </w:numPr>
        <w:spacing w:before="120" w:line="360" w:lineRule="auto"/>
        <w:jc w:val="both"/>
        <w:rPr>
          <w:rFonts w:ascii="Calibri" w:eastAsia="Calibri" w:hAnsi="Calibri" w:cs="Calibri"/>
          <w:color w:val="FF0000"/>
          <w:szCs w:val="22"/>
        </w:rPr>
      </w:pPr>
      <w:r w:rsidRPr="00EE3ECE">
        <w:rPr>
          <w:rFonts w:ascii="Calibri" w:eastAsia="Calibri" w:hAnsi="Calibri" w:cs="Calibri"/>
          <w:color w:val="FF0000"/>
          <w:szCs w:val="22"/>
        </w:rPr>
        <w:t>montaż modułów mocy firmy Delta Electronics 12,5kW, sztuk 8</w:t>
      </w:r>
    </w:p>
    <w:p w14:paraId="0EC43AA1" w14:textId="10314F08" w:rsidR="00E11B73" w:rsidRPr="00EE3ECE" w:rsidRDefault="00E11B73" w:rsidP="002B35BA">
      <w:pPr>
        <w:pStyle w:val="Akapitzlist"/>
        <w:numPr>
          <w:ilvl w:val="1"/>
          <w:numId w:val="71"/>
        </w:numPr>
        <w:spacing w:before="120" w:line="360" w:lineRule="auto"/>
        <w:jc w:val="both"/>
        <w:rPr>
          <w:rFonts w:ascii="Calibri" w:eastAsia="Calibri" w:hAnsi="Calibri" w:cs="Calibri"/>
          <w:color w:val="000000" w:themeColor="text1"/>
          <w:szCs w:val="22"/>
        </w:rPr>
      </w:pPr>
      <w:r w:rsidRPr="00EE3ECE">
        <w:rPr>
          <w:rFonts w:ascii="Calibri" w:eastAsia="Calibri" w:hAnsi="Calibri" w:cs="Calibri"/>
          <w:color w:val="000000" w:themeColor="text1"/>
          <w:szCs w:val="22"/>
        </w:rPr>
        <w:t>prace instalacyjne, wbudowanie modułów mocy, rekonfiguracja ustawień stacji</w:t>
      </w:r>
    </w:p>
    <w:p w14:paraId="1909EF8F" w14:textId="77777777" w:rsidR="00E11B73" w:rsidRPr="00876795" w:rsidRDefault="00E11B73" w:rsidP="002B35BA">
      <w:pPr>
        <w:numPr>
          <w:ilvl w:val="1"/>
          <w:numId w:val="71"/>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szczegółowe zdjęcia „przed i po” wykonanej modernizacji</w:t>
      </w:r>
    </w:p>
    <w:p w14:paraId="2D37F5DA" w14:textId="77777777" w:rsidR="00E11B73" w:rsidRDefault="00E11B73" w:rsidP="00E11B73">
      <w:pPr>
        <w:spacing w:before="120" w:line="360" w:lineRule="auto"/>
        <w:ind w:left="709"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Cel: możliwość ładowania samochodów elektrycznych z mocą 150 kW za pomocą kabla CCS2</w:t>
      </w:r>
    </w:p>
    <w:p w14:paraId="2CC38C6C" w14:textId="076687AE" w:rsidR="006F40C1" w:rsidRPr="006F40C1" w:rsidRDefault="006F40C1" w:rsidP="00E11B73">
      <w:pPr>
        <w:spacing w:before="120" w:line="360" w:lineRule="auto"/>
        <w:ind w:left="709" w:hanging="283"/>
        <w:jc w:val="both"/>
        <w:rPr>
          <w:rFonts w:ascii="Calibri" w:eastAsia="Calibri" w:hAnsi="Calibri" w:cs="Calibri"/>
          <w:color w:val="FF0000"/>
          <w:szCs w:val="22"/>
        </w:rPr>
      </w:pPr>
      <w:r w:rsidRPr="006F40C1">
        <w:rPr>
          <w:rFonts w:ascii="Calibri" w:eastAsia="Calibri" w:hAnsi="Calibri" w:cs="Calibri"/>
          <w:color w:val="FF0000"/>
          <w:szCs w:val="22"/>
        </w:rPr>
        <w:t>Niezbędne części do wykonania ww. prac są po stronie wykonawcy.</w:t>
      </w:r>
    </w:p>
    <w:p w14:paraId="33DE60F3" w14:textId="46FAA796" w:rsidR="00F327A4" w:rsidRPr="00876795" w:rsidRDefault="000E0521" w:rsidP="002B35BA">
      <w:pPr>
        <w:pStyle w:val="Akapitzlist"/>
        <w:numPr>
          <w:ilvl w:val="0"/>
          <w:numId w:val="63"/>
        </w:numPr>
        <w:spacing w:before="120" w:line="360" w:lineRule="auto"/>
        <w:ind w:left="709"/>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W</w:t>
      </w:r>
      <w:r w:rsidR="00F327A4" w:rsidRPr="00876795">
        <w:rPr>
          <w:rFonts w:ascii="Calibri" w:eastAsia="Calibri" w:hAnsi="Calibri" w:cs="Calibri"/>
          <w:color w:val="000000" w:themeColor="text1"/>
          <w:szCs w:val="22"/>
        </w:rPr>
        <w:t>ykonanie pomiarów elektrycznych stacji ładowania DC na potrzeby badania UDT po wykonanej modernizacji</w:t>
      </w:r>
      <w:r w:rsidR="00014F20" w:rsidRPr="00876795">
        <w:rPr>
          <w:rFonts w:ascii="Calibri" w:eastAsia="Calibri" w:hAnsi="Calibri" w:cs="Calibri"/>
          <w:color w:val="000000" w:themeColor="text1"/>
          <w:szCs w:val="22"/>
        </w:rPr>
        <w:t xml:space="preserve"> tj.:</w:t>
      </w:r>
    </w:p>
    <w:p w14:paraId="36249DF2" w14:textId="248CDA49" w:rsidR="000E0521" w:rsidRPr="00876795" w:rsidRDefault="000E0521" w:rsidP="00EE3ECE">
      <w:pPr>
        <w:spacing w:before="120" w:line="360" w:lineRule="auto"/>
        <w:ind w:left="1275"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1) pomiary ciągłości przewodów ochronnych, włącznie z przewodami w połączeniach wyrównawczych głównych i dodatkowych oraz – w przypadku pierścieniowych obwodów odbiorczych – przewodów czynnych;</w:t>
      </w:r>
    </w:p>
    <w:p w14:paraId="4E031116" w14:textId="77A614E4" w:rsidR="000E0521" w:rsidRPr="00876795" w:rsidRDefault="000E0521" w:rsidP="00EE3ECE">
      <w:pPr>
        <w:spacing w:before="120" w:line="360" w:lineRule="auto"/>
        <w:ind w:left="1275"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2) pomiary rezystancji izolacji przewodów elektrycznych, mierzonej między przewodami czynnymi oraz między przewodami czynnymi a przewodem ochronnym przyłączonym do układu uziemiającego;</w:t>
      </w:r>
    </w:p>
    <w:p w14:paraId="433D7C63" w14:textId="58E27BB9" w:rsidR="000E0521" w:rsidRPr="00876795" w:rsidRDefault="000E0521" w:rsidP="00EE3ECE">
      <w:pPr>
        <w:spacing w:before="120" w:line="360" w:lineRule="auto"/>
        <w:ind w:left="1275"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3) pomiary rezystancji uziemień roboczych</w:t>
      </w:r>
      <w:r w:rsidR="00D64879" w:rsidRPr="00876795">
        <w:rPr>
          <w:rFonts w:ascii="Calibri" w:eastAsia="Calibri" w:hAnsi="Calibri" w:cs="Calibri"/>
          <w:color w:val="000000" w:themeColor="text1"/>
          <w:szCs w:val="22"/>
        </w:rPr>
        <w:t xml:space="preserve"> i ochronnych</w:t>
      </w:r>
      <w:r w:rsidRPr="00876795">
        <w:rPr>
          <w:rFonts w:ascii="Calibri" w:eastAsia="Calibri" w:hAnsi="Calibri" w:cs="Calibri"/>
          <w:color w:val="000000" w:themeColor="text1"/>
          <w:szCs w:val="22"/>
        </w:rPr>
        <w:t>;</w:t>
      </w:r>
    </w:p>
    <w:p w14:paraId="54DCC4FA" w14:textId="60587B45" w:rsidR="000E0521" w:rsidRPr="00876795" w:rsidRDefault="000E0521" w:rsidP="00EE3ECE">
      <w:pPr>
        <w:spacing w:before="120" w:line="360" w:lineRule="auto"/>
        <w:ind w:left="1275"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4) sprawdzenie działania urządzeń ochronnych różnicowoprądowych;</w:t>
      </w:r>
    </w:p>
    <w:p w14:paraId="32FDF563" w14:textId="0F487972" w:rsidR="000E0521" w:rsidRPr="00876795" w:rsidRDefault="000E0521" w:rsidP="00EE3ECE">
      <w:pPr>
        <w:spacing w:before="120" w:line="360" w:lineRule="auto"/>
        <w:ind w:left="1275"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lastRenderedPageBreak/>
        <w:t>5) pomiary skuteczności ochrony przeciwporażeniowej</w:t>
      </w:r>
      <w:r w:rsidR="00060A01" w:rsidRPr="00876795">
        <w:rPr>
          <w:rFonts w:ascii="Calibri" w:eastAsia="Calibri" w:hAnsi="Calibri" w:cs="Calibri"/>
          <w:color w:val="000000" w:themeColor="text1"/>
          <w:szCs w:val="22"/>
        </w:rPr>
        <w:t xml:space="preserve"> w tym rezystancj</w:t>
      </w:r>
      <w:r w:rsidR="00D64879" w:rsidRPr="00876795">
        <w:rPr>
          <w:rFonts w:ascii="Calibri" w:eastAsia="Calibri" w:hAnsi="Calibri" w:cs="Calibri"/>
          <w:color w:val="000000" w:themeColor="text1"/>
          <w:szCs w:val="22"/>
        </w:rPr>
        <w:t>i</w:t>
      </w:r>
      <w:r w:rsidR="00060A01" w:rsidRPr="00876795">
        <w:rPr>
          <w:rFonts w:ascii="Calibri" w:eastAsia="Calibri" w:hAnsi="Calibri" w:cs="Calibri"/>
          <w:color w:val="000000" w:themeColor="text1"/>
          <w:szCs w:val="22"/>
        </w:rPr>
        <w:t xml:space="preserve"> izolacji</w:t>
      </w:r>
      <w:r w:rsidR="00D64879" w:rsidRPr="00876795">
        <w:rPr>
          <w:rFonts w:ascii="Calibri" w:eastAsia="Calibri" w:hAnsi="Calibri" w:cs="Calibri"/>
          <w:color w:val="000000" w:themeColor="text1"/>
          <w:szCs w:val="22"/>
        </w:rPr>
        <w:t>;</w:t>
      </w:r>
    </w:p>
    <w:p w14:paraId="50208982" w14:textId="77777777" w:rsidR="00F327A4" w:rsidRPr="00876795" w:rsidRDefault="00F327A4" w:rsidP="00E11B73">
      <w:pPr>
        <w:spacing w:before="120" w:line="360" w:lineRule="auto"/>
        <w:ind w:left="709" w:hanging="283"/>
        <w:jc w:val="both"/>
        <w:rPr>
          <w:rFonts w:ascii="Calibri" w:eastAsia="Calibri" w:hAnsi="Calibri" w:cs="Calibri"/>
          <w:color w:val="000000" w:themeColor="text1"/>
          <w:szCs w:val="22"/>
          <w:u w:val="single"/>
        </w:rPr>
      </w:pPr>
    </w:p>
    <w:p w14:paraId="53C4CB61" w14:textId="77777777" w:rsidR="00E11B73" w:rsidRPr="00876795" w:rsidRDefault="00E11B73" w:rsidP="00E11B73">
      <w:pPr>
        <w:spacing w:before="120" w:line="360" w:lineRule="auto"/>
        <w:jc w:val="both"/>
        <w:rPr>
          <w:rFonts w:ascii="Calibri" w:eastAsia="Calibri" w:hAnsi="Calibri" w:cs="Calibri"/>
          <w:color w:val="000000" w:themeColor="text1"/>
          <w:szCs w:val="22"/>
        </w:rPr>
      </w:pPr>
    </w:p>
    <w:p w14:paraId="3FBB1D95" w14:textId="77777777" w:rsidR="00E11B73" w:rsidRPr="00876795" w:rsidRDefault="00E11B73" w:rsidP="002B35BA">
      <w:pPr>
        <w:numPr>
          <w:ilvl w:val="0"/>
          <w:numId w:val="64"/>
        </w:numPr>
        <w:shd w:val="clear" w:color="auto" w:fill="FFFFFF"/>
        <w:spacing w:line="225" w:lineRule="atLeast"/>
        <w:rPr>
          <w:rFonts w:ascii="Roboto" w:eastAsia="Calibri" w:hAnsi="Roboto"/>
          <w:color w:val="000000" w:themeColor="text1"/>
          <w:sz w:val="21"/>
          <w:szCs w:val="21"/>
        </w:rPr>
      </w:pPr>
      <w:r w:rsidRPr="00876795">
        <w:rPr>
          <w:rFonts w:ascii="Calibri" w:eastAsia="Calibri" w:hAnsi="Calibri" w:cs="Calibri"/>
          <w:color w:val="000000" w:themeColor="text1"/>
          <w:szCs w:val="22"/>
        </w:rPr>
        <w:t xml:space="preserve">Modernizacja i rekonfiguracja stacji ładowania Delta </w:t>
      </w:r>
      <w:r w:rsidRPr="00876795">
        <w:rPr>
          <w:rFonts w:ascii="Calibri" w:eastAsia="Calibri" w:hAnsi="Calibri" w:cs="Calibri"/>
          <w:b/>
          <w:bCs/>
          <w:color w:val="000000" w:themeColor="text1"/>
          <w:u w:val="single"/>
        </w:rPr>
        <w:t>MOP Jonas Półno</w:t>
      </w:r>
      <w:r w:rsidRPr="00876795">
        <w:rPr>
          <w:rFonts w:ascii="Calibri" w:eastAsia="Calibri" w:hAnsi="Calibri" w:cs="Calibri"/>
          <w:b/>
          <w:bCs/>
          <w:color w:val="000000" w:themeColor="text1"/>
          <w:szCs w:val="22"/>
          <w:u w:val="single"/>
        </w:rPr>
        <w:t xml:space="preserve">c </w:t>
      </w:r>
      <w:r w:rsidRPr="00876795">
        <w:rPr>
          <w:rFonts w:ascii="Calibri" w:eastAsia="Calibri" w:hAnsi="Calibri" w:cs="Calibri"/>
          <w:b/>
          <w:bCs/>
          <w:color w:val="000000" w:themeColor="text1"/>
          <w:u w:val="single"/>
        </w:rPr>
        <w:t>S8 56-400 Oleśnica</w:t>
      </w:r>
    </w:p>
    <w:p w14:paraId="086AB2B3" w14:textId="77777777" w:rsidR="00E11B73" w:rsidRPr="00876795" w:rsidRDefault="00E11B73" w:rsidP="00E11B73">
      <w:pPr>
        <w:spacing w:before="120" w:line="360" w:lineRule="auto"/>
        <w:ind w:left="360"/>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polegającej na podniesieniu mocy stacji do 125kW (numer seryjny stacji: 113201737981021064)</w:t>
      </w:r>
    </w:p>
    <w:p w14:paraId="00564124" w14:textId="77777777" w:rsidR="00E11B73" w:rsidRPr="00876795" w:rsidRDefault="00E11B73" w:rsidP="00E11B73">
      <w:pPr>
        <w:spacing w:before="120" w:line="360" w:lineRule="auto"/>
        <w:ind w:left="709" w:hanging="283"/>
        <w:jc w:val="both"/>
        <w:rPr>
          <w:rFonts w:ascii="Calibri" w:eastAsia="Calibri" w:hAnsi="Calibri" w:cs="Calibri"/>
          <w:b/>
          <w:color w:val="000000" w:themeColor="text1"/>
          <w:szCs w:val="22"/>
          <w:u w:val="single"/>
        </w:rPr>
      </w:pPr>
      <w:r w:rsidRPr="00876795">
        <w:rPr>
          <w:rFonts w:ascii="Calibri" w:eastAsia="Calibri" w:hAnsi="Calibri" w:cs="Calibri"/>
          <w:b/>
          <w:color w:val="000000" w:themeColor="text1"/>
          <w:szCs w:val="22"/>
          <w:u w:val="single"/>
        </w:rPr>
        <w:t>Zakres robót:</w:t>
      </w:r>
    </w:p>
    <w:p w14:paraId="080DB9D4" w14:textId="77777777" w:rsidR="00E11B73" w:rsidRPr="00876795" w:rsidRDefault="00E11B73" w:rsidP="002B35BA">
      <w:pPr>
        <w:numPr>
          <w:ilvl w:val="0"/>
          <w:numId w:val="70"/>
        </w:numPr>
        <w:spacing w:before="120" w:line="360" w:lineRule="auto"/>
        <w:ind w:left="426"/>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Rozbudowa stacji z 100 kW dla części DC do 125kW dla części DC</w:t>
      </w:r>
    </w:p>
    <w:p w14:paraId="119EB2E4" w14:textId="77777777" w:rsidR="00E11B73" w:rsidRPr="00876795" w:rsidRDefault="00E11B73" w:rsidP="002B35BA">
      <w:pPr>
        <w:numPr>
          <w:ilvl w:val="1"/>
          <w:numId w:val="72"/>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wymiana bramki do komunikacji z modułami mocy z wersji 3 do wersji 4 (GTW 3 TO GTW 4 - REWORK KIT)</w:t>
      </w:r>
    </w:p>
    <w:p w14:paraId="10419184" w14:textId="3C25FFA6" w:rsidR="00E11B73" w:rsidRPr="00EE3ECE" w:rsidRDefault="00E11B73" w:rsidP="002B35BA">
      <w:pPr>
        <w:numPr>
          <w:ilvl w:val="1"/>
          <w:numId w:val="72"/>
        </w:numPr>
        <w:spacing w:before="120" w:line="360" w:lineRule="auto"/>
        <w:jc w:val="both"/>
        <w:rPr>
          <w:rFonts w:ascii="Calibri" w:eastAsia="Calibri" w:hAnsi="Calibri" w:cs="Calibri"/>
          <w:color w:val="FF0000"/>
          <w:szCs w:val="22"/>
        </w:rPr>
      </w:pPr>
      <w:r w:rsidRPr="00EE3ECE">
        <w:rPr>
          <w:rFonts w:ascii="Calibri" w:eastAsia="Calibri" w:hAnsi="Calibri" w:cs="Calibri"/>
          <w:color w:val="FF0000"/>
          <w:szCs w:val="22"/>
        </w:rPr>
        <w:t>montaż modułów mocy firmy Delta Electronics 12,5kW, sztuk 2</w:t>
      </w:r>
    </w:p>
    <w:p w14:paraId="3E781E20" w14:textId="1969E6E4" w:rsidR="00E11B73" w:rsidRPr="00876795" w:rsidRDefault="00E11B73" w:rsidP="002B35BA">
      <w:pPr>
        <w:numPr>
          <w:ilvl w:val="1"/>
          <w:numId w:val="72"/>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prace instalacyjne, wbudowanie modułów mocy, rekonfiguracja ustawień stacji</w:t>
      </w:r>
    </w:p>
    <w:p w14:paraId="2128976B" w14:textId="77777777" w:rsidR="00E11B73" w:rsidRPr="00876795" w:rsidRDefault="00E11B73" w:rsidP="002B35BA">
      <w:pPr>
        <w:numPr>
          <w:ilvl w:val="1"/>
          <w:numId w:val="72"/>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szczegółowe zdjęcia „przed i po” wykonanej modernizacji</w:t>
      </w:r>
    </w:p>
    <w:p w14:paraId="2D45A150" w14:textId="77777777" w:rsidR="00E11B73" w:rsidRDefault="00E11B73" w:rsidP="00E11B73">
      <w:pPr>
        <w:spacing w:before="120" w:line="360" w:lineRule="auto"/>
        <w:ind w:left="709"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Cel: możliwość ładowania samochodów elektrycznych z mocą 125 kW za pomocą kabla CCS2</w:t>
      </w:r>
    </w:p>
    <w:p w14:paraId="330C002A" w14:textId="133E3806" w:rsidR="006F40C1" w:rsidRPr="006F40C1" w:rsidRDefault="006F40C1" w:rsidP="00E11B73">
      <w:pPr>
        <w:spacing w:before="120" w:line="360" w:lineRule="auto"/>
        <w:ind w:left="709" w:hanging="283"/>
        <w:jc w:val="both"/>
        <w:rPr>
          <w:rFonts w:ascii="Calibri" w:eastAsia="Calibri" w:hAnsi="Calibri" w:cs="Calibri"/>
          <w:color w:val="FF0000"/>
          <w:szCs w:val="22"/>
        </w:rPr>
      </w:pPr>
      <w:r w:rsidRPr="006F40C1">
        <w:rPr>
          <w:rFonts w:ascii="Calibri" w:eastAsia="Calibri" w:hAnsi="Calibri" w:cs="Calibri"/>
          <w:color w:val="FF0000"/>
          <w:szCs w:val="22"/>
        </w:rPr>
        <w:t>Niezbędne części do wykonania ww. prac są po stronie wykonawcy.</w:t>
      </w:r>
    </w:p>
    <w:p w14:paraId="04A7845D" w14:textId="37235BCB" w:rsidR="00D64879" w:rsidRPr="00876795" w:rsidRDefault="00D64879" w:rsidP="002B35BA">
      <w:pPr>
        <w:pStyle w:val="Akapitzlist"/>
        <w:numPr>
          <w:ilvl w:val="0"/>
          <w:numId w:val="70"/>
        </w:numPr>
        <w:spacing w:before="120" w:line="360" w:lineRule="auto"/>
        <w:ind w:left="426"/>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Wykonanie pomiarów elektrycznych stacji ładowania DC na potrzeby badania UDT po wykonanej modernizacji</w:t>
      </w:r>
      <w:r w:rsidR="00014F20" w:rsidRPr="00876795">
        <w:rPr>
          <w:rFonts w:ascii="Calibri" w:eastAsia="Calibri" w:hAnsi="Calibri" w:cs="Calibri"/>
          <w:color w:val="000000" w:themeColor="text1"/>
          <w:szCs w:val="22"/>
        </w:rPr>
        <w:t xml:space="preserve"> tj.:</w:t>
      </w:r>
    </w:p>
    <w:p w14:paraId="298D94A4" w14:textId="77777777" w:rsidR="00D64879" w:rsidRPr="00876795" w:rsidRDefault="00D64879" w:rsidP="00EE3ECE">
      <w:pPr>
        <w:spacing w:before="120" w:line="360" w:lineRule="auto"/>
        <w:ind w:left="991"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1) pomiary ciągłości przewodów ochronnych, włącznie z przewodami w połączeniach wyrównawczych głównych i dodatkowych oraz – w przypadku pierścieniowych obwodów odbiorczych – przewodów czynnych;</w:t>
      </w:r>
    </w:p>
    <w:p w14:paraId="378C1B8A" w14:textId="77777777" w:rsidR="00D64879" w:rsidRPr="00876795" w:rsidRDefault="00D64879" w:rsidP="00EE3ECE">
      <w:pPr>
        <w:spacing w:before="120" w:line="360" w:lineRule="auto"/>
        <w:ind w:left="991"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2) pomiary rezystancji izolacji przewodów elektrycznych, mierzonej między przewodami czynnymi oraz między przewodami czynnymi a przewodem ochronnym przyłączonym do układu uziemiającego;</w:t>
      </w:r>
    </w:p>
    <w:p w14:paraId="15094D4F" w14:textId="77777777" w:rsidR="00D64879" w:rsidRPr="00876795" w:rsidRDefault="00D64879" w:rsidP="00EE3ECE">
      <w:pPr>
        <w:spacing w:before="120" w:line="360" w:lineRule="auto"/>
        <w:ind w:left="991"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3) pomiary rezystancji uziemień roboczych i ochronnych;</w:t>
      </w:r>
    </w:p>
    <w:p w14:paraId="20E790D0" w14:textId="77777777" w:rsidR="00D64879" w:rsidRDefault="00D64879" w:rsidP="00EE3ECE">
      <w:pPr>
        <w:spacing w:before="120" w:line="360" w:lineRule="auto"/>
        <w:ind w:left="991"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4) sprawdzenie działania urządzeń ochronnych różnicowoprądowych;</w:t>
      </w:r>
    </w:p>
    <w:p w14:paraId="465D05E8" w14:textId="5511A91B" w:rsidR="006F40C1" w:rsidRDefault="006F40C1" w:rsidP="00EE3ECE">
      <w:pPr>
        <w:spacing w:before="120" w:line="360" w:lineRule="auto"/>
        <w:ind w:left="991" w:hanging="283"/>
        <w:jc w:val="both"/>
        <w:rPr>
          <w:rFonts w:ascii="Calibri" w:eastAsia="Calibri" w:hAnsi="Calibri" w:cs="Calibri"/>
          <w:color w:val="000000" w:themeColor="text1"/>
          <w:szCs w:val="22"/>
        </w:rPr>
      </w:pPr>
      <w:r w:rsidRPr="006F40C1">
        <w:rPr>
          <w:rFonts w:ascii="Calibri" w:eastAsia="Calibri" w:hAnsi="Calibri" w:cs="Calibri"/>
          <w:color w:val="000000" w:themeColor="text1"/>
          <w:szCs w:val="22"/>
        </w:rPr>
        <w:t>5) pomiary skuteczności ochrony przeciwporażeniowej w tym rezystancji izolacji;</w:t>
      </w:r>
    </w:p>
    <w:p w14:paraId="0F952BE7" w14:textId="77777777" w:rsidR="003670F8" w:rsidRDefault="003670F8" w:rsidP="00EE3ECE">
      <w:pPr>
        <w:spacing w:before="120" w:line="360" w:lineRule="auto"/>
        <w:ind w:left="991" w:hanging="283"/>
        <w:jc w:val="both"/>
        <w:rPr>
          <w:rFonts w:ascii="Calibri" w:eastAsia="Calibri" w:hAnsi="Calibri" w:cs="Calibri"/>
          <w:color w:val="000000" w:themeColor="text1"/>
          <w:szCs w:val="22"/>
        </w:rPr>
      </w:pPr>
    </w:p>
    <w:p w14:paraId="76356192" w14:textId="77777777" w:rsidR="003670F8" w:rsidRDefault="003670F8" w:rsidP="00EE3ECE">
      <w:pPr>
        <w:spacing w:before="120" w:line="360" w:lineRule="auto"/>
        <w:ind w:left="991" w:hanging="283"/>
        <w:jc w:val="both"/>
        <w:rPr>
          <w:rFonts w:ascii="Calibri" w:eastAsia="Calibri" w:hAnsi="Calibri" w:cs="Calibri"/>
          <w:color w:val="000000" w:themeColor="text1"/>
          <w:szCs w:val="22"/>
        </w:rPr>
      </w:pPr>
    </w:p>
    <w:p w14:paraId="3C351C44" w14:textId="77777777" w:rsidR="003670F8" w:rsidRPr="00876795" w:rsidRDefault="003670F8" w:rsidP="00EE3ECE">
      <w:pPr>
        <w:spacing w:before="120" w:line="360" w:lineRule="auto"/>
        <w:ind w:left="991" w:hanging="283"/>
        <w:jc w:val="both"/>
        <w:rPr>
          <w:rFonts w:ascii="Calibri" w:eastAsia="Calibri" w:hAnsi="Calibri" w:cs="Calibri"/>
          <w:color w:val="000000" w:themeColor="text1"/>
          <w:szCs w:val="22"/>
        </w:rPr>
      </w:pPr>
    </w:p>
    <w:p w14:paraId="6092DA8A" w14:textId="77777777" w:rsidR="00D64879" w:rsidRPr="00876795" w:rsidRDefault="00D64879" w:rsidP="006F40C1">
      <w:pPr>
        <w:spacing w:before="120" w:line="360" w:lineRule="auto"/>
        <w:jc w:val="both"/>
        <w:rPr>
          <w:rFonts w:ascii="Calibri" w:eastAsia="Calibri" w:hAnsi="Calibri" w:cs="Calibri"/>
          <w:color w:val="000000" w:themeColor="text1"/>
          <w:szCs w:val="22"/>
          <w:u w:val="single"/>
        </w:rPr>
      </w:pPr>
    </w:p>
    <w:p w14:paraId="35311A36" w14:textId="77777777" w:rsidR="00E11B73" w:rsidRPr="00876795" w:rsidRDefault="00E11B73" w:rsidP="002B35BA">
      <w:pPr>
        <w:numPr>
          <w:ilvl w:val="0"/>
          <w:numId w:val="62"/>
        </w:numPr>
        <w:spacing w:before="120" w:line="360" w:lineRule="auto"/>
        <w:ind w:left="567"/>
        <w:jc w:val="both"/>
        <w:rPr>
          <w:rFonts w:ascii="Calibri" w:eastAsia="Calibri" w:hAnsi="Calibri" w:cs="Calibri"/>
          <w:color w:val="000000" w:themeColor="text1"/>
          <w:szCs w:val="22"/>
        </w:rPr>
      </w:pPr>
      <w:r w:rsidRPr="00876795">
        <w:rPr>
          <w:rFonts w:ascii="Calibri" w:eastAsia="Calibri" w:hAnsi="Calibri" w:cs="Calibri"/>
          <w:b/>
          <w:color w:val="000000" w:themeColor="text1"/>
          <w:szCs w:val="22"/>
        </w:rPr>
        <w:lastRenderedPageBreak/>
        <w:t>Doświadczenie, certyfikaty oraz uprawnienia elektryczne:</w:t>
      </w:r>
    </w:p>
    <w:p w14:paraId="37C7634F" w14:textId="0D2EF512" w:rsidR="00E11B73" w:rsidRPr="00876795" w:rsidRDefault="00E11B73" w:rsidP="00E11B73">
      <w:pPr>
        <w:spacing w:before="120" w:line="360" w:lineRule="auto"/>
        <w:ind w:left="993"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a)</w:t>
      </w:r>
      <w:r w:rsidRPr="00876795">
        <w:rPr>
          <w:rFonts w:ascii="Calibri" w:eastAsia="Calibri" w:hAnsi="Calibri" w:cs="Calibri"/>
          <w:color w:val="000000" w:themeColor="text1"/>
          <w:szCs w:val="22"/>
        </w:rPr>
        <w:tab/>
        <w:t xml:space="preserve">Od Wykonawcy wymagane jest udokumentowanie doświadczenia poprzez posiadanie referencji z wykonanych </w:t>
      </w:r>
      <w:r w:rsidR="00A964AB">
        <w:rPr>
          <w:rFonts w:ascii="Calibri" w:eastAsia="Calibri" w:hAnsi="Calibri" w:cs="Calibri"/>
          <w:color w:val="000000" w:themeColor="text1"/>
          <w:szCs w:val="22"/>
        </w:rPr>
        <w:t>serwisów stacji DC.</w:t>
      </w:r>
      <w:r w:rsidR="007471C2">
        <w:rPr>
          <w:rFonts w:ascii="Calibri" w:eastAsia="Calibri" w:hAnsi="Calibri" w:cs="Calibri"/>
          <w:color w:val="000000" w:themeColor="text1"/>
          <w:szCs w:val="22"/>
        </w:rPr>
        <w:t xml:space="preserve"> </w:t>
      </w:r>
      <w:r w:rsidR="00A964AB">
        <w:rPr>
          <w:rFonts w:ascii="Calibri" w:eastAsia="Calibri" w:hAnsi="Calibri" w:cs="Calibri"/>
          <w:color w:val="000000" w:themeColor="text1"/>
          <w:szCs w:val="22"/>
        </w:rPr>
        <w:t>Zamawiający może wezwać na etapie realizacji umowy do okazania w/w referencji.</w:t>
      </w:r>
    </w:p>
    <w:p w14:paraId="7739916E" w14:textId="77777777" w:rsidR="00E11B73" w:rsidRPr="00876795" w:rsidRDefault="00E11B73" w:rsidP="00E11B73">
      <w:pPr>
        <w:spacing w:before="120" w:line="360" w:lineRule="auto"/>
        <w:ind w:left="567"/>
        <w:jc w:val="both"/>
        <w:rPr>
          <w:rFonts w:ascii="Calibri" w:eastAsia="Calibri" w:hAnsi="Calibri" w:cs="Calibri"/>
          <w:b/>
          <w:bCs/>
          <w:color w:val="000000" w:themeColor="text1"/>
          <w:szCs w:val="22"/>
        </w:rPr>
      </w:pPr>
      <w:r w:rsidRPr="00876795">
        <w:rPr>
          <w:rFonts w:ascii="Calibri" w:eastAsia="Calibri" w:hAnsi="Calibri" w:cs="Calibri"/>
          <w:b/>
          <w:bCs/>
          <w:color w:val="000000" w:themeColor="text1"/>
          <w:szCs w:val="22"/>
        </w:rPr>
        <w:t xml:space="preserve"> lub </w:t>
      </w:r>
    </w:p>
    <w:p w14:paraId="768D30F4" w14:textId="5CDFDC33" w:rsidR="00E11B73" w:rsidRPr="00876795" w:rsidRDefault="00E11B73" w:rsidP="00E11B73">
      <w:pPr>
        <w:spacing w:before="120" w:line="360" w:lineRule="auto"/>
        <w:ind w:left="993" w:hanging="1"/>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Od Wykonawcy wymagana jest certyfikacja wydana przez producenta w zakresie serwisowania</w:t>
      </w:r>
      <w:r w:rsidR="00676BC6">
        <w:rPr>
          <w:rFonts w:ascii="Calibri" w:eastAsia="Calibri" w:hAnsi="Calibri" w:cs="Calibri"/>
          <w:color w:val="000000" w:themeColor="text1"/>
          <w:szCs w:val="22"/>
        </w:rPr>
        <w:t xml:space="preserve">. Zamawiający może wezwać na etapie realizacji umowy do okazania certyfikatu. </w:t>
      </w:r>
    </w:p>
    <w:p w14:paraId="219BF48F" w14:textId="77777777" w:rsidR="00E11B73" w:rsidRPr="00876795" w:rsidRDefault="00E11B73" w:rsidP="00E11B73">
      <w:pPr>
        <w:spacing w:before="120" w:line="360" w:lineRule="auto"/>
        <w:ind w:left="993"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b)</w:t>
      </w:r>
      <w:r w:rsidRPr="00876795">
        <w:rPr>
          <w:rFonts w:ascii="Calibri" w:eastAsia="Calibri" w:hAnsi="Calibri" w:cs="Calibri"/>
          <w:color w:val="000000" w:themeColor="text1"/>
          <w:szCs w:val="22"/>
        </w:rPr>
        <w:tab/>
        <w:t>Wykonawca jest zobowiązany realizować zadanie przy udziale co najmniej 2 osób, w tym co najmniej jednej osoby posiadającej świadectwo kwalifikacyjne na stanowisku dozoru D oraz co najmniej jednej osoby posiadającej świadectwo kwalifikacyjne na stanowisku eksploatacji E, które posiadają wymagane uprawnienia tj.</w:t>
      </w:r>
    </w:p>
    <w:p w14:paraId="7701C56C" w14:textId="77777777" w:rsidR="00E11B73" w:rsidRPr="00876795" w:rsidRDefault="00E11B73" w:rsidP="00E11B73">
      <w:pPr>
        <w:spacing w:before="120" w:line="360" w:lineRule="auto"/>
        <w:ind w:left="99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 świadectwa kwalifikacyjne „D” w zakresie Grupy 1, punkty: 2, 10.</w:t>
      </w:r>
    </w:p>
    <w:p w14:paraId="024D089C" w14:textId="02EA9C29" w:rsidR="00E11B73" w:rsidRPr="007471C2" w:rsidRDefault="00E11B73" w:rsidP="007471C2">
      <w:pPr>
        <w:spacing w:before="120" w:line="360" w:lineRule="auto"/>
        <w:ind w:left="99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 świadectwa kwalifikacyjne „E” w zakresie Grupy 1, punkty: 2, 10.</w:t>
      </w:r>
    </w:p>
    <w:p w14:paraId="49E2BE88" w14:textId="2D2C7A63" w:rsidR="00A964AB" w:rsidRPr="007471C2" w:rsidRDefault="00A964AB" w:rsidP="00E11B73">
      <w:pPr>
        <w:spacing w:before="120" w:line="360" w:lineRule="auto"/>
        <w:ind w:left="993"/>
        <w:jc w:val="both"/>
        <w:rPr>
          <w:rFonts w:ascii="Calibri" w:eastAsia="Calibri" w:hAnsi="Calibri" w:cs="Calibri"/>
          <w:strike/>
          <w:color w:val="000000" w:themeColor="text1"/>
          <w:szCs w:val="22"/>
        </w:rPr>
      </w:pPr>
      <w:r>
        <w:rPr>
          <w:rFonts w:ascii="Calibri" w:eastAsia="Calibri" w:hAnsi="Calibri" w:cs="Calibri"/>
          <w:color w:val="000000" w:themeColor="text1"/>
          <w:szCs w:val="22"/>
        </w:rPr>
        <w:t>Zamawiający na etapie realizacji umowy może wezwać do okazania w/w świadectw kwalifikacyjnych.</w:t>
      </w:r>
    </w:p>
    <w:p w14:paraId="604FFE78" w14:textId="1B3C2CB0" w:rsidR="00E11B73" w:rsidRPr="00876795" w:rsidRDefault="00E11B73" w:rsidP="00E11B73">
      <w:pPr>
        <w:spacing w:before="120" w:line="360" w:lineRule="auto"/>
        <w:ind w:left="993" w:hanging="283"/>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c)</w:t>
      </w:r>
      <w:r w:rsidRPr="00876795">
        <w:rPr>
          <w:rFonts w:ascii="Calibri" w:eastAsia="Calibri" w:hAnsi="Calibri" w:cs="Calibri"/>
          <w:color w:val="000000" w:themeColor="text1"/>
          <w:szCs w:val="22"/>
        </w:rPr>
        <w:tab/>
        <w:t xml:space="preserve">W zakresie pomiarów elektrycznych wymagane jest aby miernik, którym wykonywane będą pomiary elektryczne był skalibrowany i posiadał dokument z wzorcowania potwierdzający ten fakt. </w:t>
      </w:r>
      <w:r w:rsidR="00676BC6">
        <w:rPr>
          <w:rFonts w:ascii="Calibri" w:eastAsia="Calibri" w:hAnsi="Calibri" w:cs="Calibri"/>
          <w:color w:val="000000" w:themeColor="text1"/>
          <w:szCs w:val="22"/>
        </w:rPr>
        <w:t>Zamawiający na etapie realizacji umowy może wezwać do okazania w/w dokumentu.</w:t>
      </w:r>
    </w:p>
    <w:p w14:paraId="77E22B77" w14:textId="77777777" w:rsidR="00E11B73" w:rsidRPr="00876795" w:rsidRDefault="00E11B73" w:rsidP="00E11B73">
      <w:pPr>
        <w:spacing w:before="120" w:line="360" w:lineRule="auto"/>
        <w:ind w:left="709" w:hanging="283"/>
        <w:jc w:val="both"/>
        <w:rPr>
          <w:rFonts w:ascii="Calibri" w:eastAsia="Calibri" w:hAnsi="Calibri" w:cs="Calibri"/>
          <w:color w:val="000000" w:themeColor="text1"/>
          <w:szCs w:val="22"/>
        </w:rPr>
      </w:pPr>
    </w:p>
    <w:p w14:paraId="3AAA7E53" w14:textId="77777777" w:rsidR="00E11B73" w:rsidRPr="00876795" w:rsidRDefault="00E11B73" w:rsidP="002B35BA">
      <w:pPr>
        <w:numPr>
          <w:ilvl w:val="0"/>
          <w:numId w:val="62"/>
        </w:numPr>
        <w:spacing w:before="120" w:line="360" w:lineRule="auto"/>
        <w:ind w:left="567"/>
        <w:jc w:val="both"/>
        <w:rPr>
          <w:rFonts w:ascii="Calibri" w:eastAsia="Calibri" w:hAnsi="Calibri" w:cs="Calibri"/>
          <w:color w:val="000000" w:themeColor="text1"/>
          <w:szCs w:val="22"/>
        </w:rPr>
      </w:pPr>
      <w:r w:rsidRPr="00876795">
        <w:rPr>
          <w:rFonts w:ascii="Calibri" w:eastAsia="Calibri" w:hAnsi="Calibri" w:cs="Calibri"/>
          <w:b/>
          <w:color w:val="000000" w:themeColor="text1"/>
          <w:szCs w:val="22"/>
        </w:rPr>
        <w:t xml:space="preserve">Miejsce realizacji zamówienia: </w:t>
      </w:r>
    </w:p>
    <w:p w14:paraId="39BD0700" w14:textId="77777777" w:rsidR="00E11B73" w:rsidRPr="00876795" w:rsidRDefault="00E11B73" w:rsidP="002B35BA">
      <w:pPr>
        <w:numPr>
          <w:ilvl w:val="1"/>
          <w:numId w:val="62"/>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Ul. Fryderyka Chopina, 57-340 Duszniki-Zdrój</w:t>
      </w:r>
    </w:p>
    <w:p w14:paraId="23C26477" w14:textId="77777777" w:rsidR="00E11B73" w:rsidRPr="00876795" w:rsidRDefault="00E11B73" w:rsidP="002B35BA">
      <w:pPr>
        <w:numPr>
          <w:ilvl w:val="1"/>
          <w:numId w:val="62"/>
        </w:numPr>
        <w:spacing w:before="120" w:line="360" w:lineRule="auto"/>
        <w:jc w:val="both"/>
        <w:rPr>
          <w:rFonts w:ascii="Calibri" w:eastAsia="Calibri" w:hAnsi="Calibri" w:cs="Calibri"/>
          <w:color w:val="000000" w:themeColor="text1"/>
          <w:szCs w:val="22"/>
        </w:rPr>
      </w:pPr>
      <w:r w:rsidRPr="00876795">
        <w:rPr>
          <w:rFonts w:ascii="Calibri" w:eastAsia="Calibri" w:hAnsi="Calibri" w:cs="Calibri"/>
          <w:color w:val="000000" w:themeColor="text1"/>
          <w:szCs w:val="22"/>
        </w:rPr>
        <w:t>MOP Jonas Północ S8 56-400 Oleśnica</w:t>
      </w:r>
    </w:p>
    <w:p w14:paraId="7394FE6C" w14:textId="77777777" w:rsidR="00E11B73" w:rsidRPr="00876795" w:rsidRDefault="00E11B73" w:rsidP="00E11B73">
      <w:pPr>
        <w:spacing w:before="120" w:line="360" w:lineRule="auto"/>
        <w:ind w:left="1070"/>
        <w:jc w:val="both"/>
        <w:rPr>
          <w:rFonts w:ascii="Calibri" w:eastAsia="Calibri" w:hAnsi="Calibri" w:cs="Calibri"/>
          <w:color w:val="000000" w:themeColor="text1"/>
          <w:szCs w:val="22"/>
        </w:rPr>
      </w:pPr>
    </w:p>
    <w:p w14:paraId="35F1633B" w14:textId="77777777" w:rsidR="00E11B73" w:rsidRPr="00876795" w:rsidRDefault="00E11B73" w:rsidP="002B35BA">
      <w:pPr>
        <w:widowControl w:val="0"/>
        <w:numPr>
          <w:ilvl w:val="0"/>
          <w:numId w:val="62"/>
        </w:numPr>
        <w:spacing w:after="200" w:line="276" w:lineRule="auto"/>
        <w:ind w:left="567"/>
        <w:contextualSpacing/>
        <w:jc w:val="both"/>
        <w:rPr>
          <w:rFonts w:ascii="Calibri" w:eastAsia="Calibri" w:hAnsi="Calibri" w:cs="Arial"/>
          <w:b/>
          <w:bCs/>
          <w:color w:val="000000" w:themeColor="text1"/>
          <w:szCs w:val="22"/>
        </w:rPr>
      </w:pPr>
      <w:r w:rsidRPr="00876795">
        <w:rPr>
          <w:rFonts w:ascii="Calibri" w:eastAsia="Calibri" w:hAnsi="Calibri" w:cs="Arial"/>
          <w:b/>
          <w:bCs/>
          <w:color w:val="000000" w:themeColor="text1"/>
          <w:szCs w:val="22"/>
        </w:rPr>
        <w:t>Dostarczany Towar musi:</w:t>
      </w:r>
    </w:p>
    <w:p w14:paraId="08789ACA" w14:textId="77777777" w:rsidR="00E11B73" w:rsidRPr="00876795" w:rsidRDefault="00E11B73" w:rsidP="002B35BA">
      <w:pPr>
        <w:numPr>
          <w:ilvl w:val="1"/>
          <w:numId w:val="62"/>
        </w:numPr>
        <w:spacing w:line="360" w:lineRule="auto"/>
        <w:rPr>
          <w:rFonts w:ascii="Calibri" w:eastAsia="Calibri" w:hAnsi="Calibri" w:cs="Calibri"/>
          <w:color w:val="000000" w:themeColor="text1"/>
          <w:szCs w:val="22"/>
        </w:rPr>
      </w:pPr>
      <w:r w:rsidRPr="00876795">
        <w:rPr>
          <w:rFonts w:ascii="Calibri" w:eastAsia="Calibri" w:hAnsi="Calibri" w:cs="Calibri"/>
          <w:color w:val="000000" w:themeColor="text1"/>
          <w:szCs w:val="22"/>
        </w:rPr>
        <w:t xml:space="preserve">być fabrycznie nowy i nie starszy niż 6 miesięcy, </w:t>
      </w:r>
    </w:p>
    <w:p w14:paraId="15D6EE62" w14:textId="77777777" w:rsidR="00E11B73" w:rsidRPr="00876795" w:rsidRDefault="00E11B73" w:rsidP="002B35BA">
      <w:pPr>
        <w:numPr>
          <w:ilvl w:val="1"/>
          <w:numId w:val="62"/>
        </w:numPr>
        <w:spacing w:line="360" w:lineRule="auto"/>
        <w:rPr>
          <w:rFonts w:ascii="Calibri" w:eastAsia="Calibri" w:hAnsi="Calibri" w:cs="Calibri"/>
          <w:color w:val="000000" w:themeColor="text1"/>
          <w:szCs w:val="22"/>
        </w:rPr>
      </w:pPr>
      <w:r w:rsidRPr="00876795">
        <w:rPr>
          <w:rFonts w:ascii="Calibri" w:eastAsia="Calibri" w:hAnsi="Calibri" w:cs="Calibri"/>
          <w:color w:val="000000" w:themeColor="text1"/>
          <w:szCs w:val="22"/>
        </w:rPr>
        <w:t>być oryginalnie zapakowany, posiadający oryginalne naklejki, metki lub tabliczki znamionowe,</w:t>
      </w:r>
    </w:p>
    <w:p w14:paraId="7183E583" w14:textId="77777777" w:rsidR="00E11B73" w:rsidRPr="00876795" w:rsidRDefault="00E11B73" w:rsidP="002B35BA">
      <w:pPr>
        <w:numPr>
          <w:ilvl w:val="1"/>
          <w:numId w:val="62"/>
        </w:numPr>
        <w:spacing w:line="360" w:lineRule="auto"/>
        <w:rPr>
          <w:rFonts w:ascii="Calibri" w:eastAsia="Calibri" w:hAnsi="Calibri" w:cs="Calibri"/>
          <w:color w:val="000000" w:themeColor="text1"/>
          <w:szCs w:val="22"/>
        </w:rPr>
      </w:pPr>
      <w:r w:rsidRPr="00876795">
        <w:rPr>
          <w:rFonts w:ascii="Calibri" w:eastAsia="Calibri" w:hAnsi="Calibri" w:cs="Calibri"/>
          <w:color w:val="000000" w:themeColor="text1"/>
          <w:szCs w:val="22"/>
        </w:rPr>
        <w:t>posiadać gwarancję producenta,</w:t>
      </w:r>
    </w:p>
    <w:p w14:paraId="6C08D078" w14:textId="77777777" w:rsidR="00E11B73" w:rsidRPr="00876795" w:rsidRDefault="00E11B73" w:rsidP="002B35BA">
      <w:pPr>
        <w:numPr>
          <w:ilvl w:val="1"/>
          <w:numId w:val="62"/>
        </w:numPr>
        <w:spacing w:line="360" w:lineRule="auto"/>
        <w:rPr>
          <w:rFonts w:ascii="Calibri" w:eastAsia="Calibri" w:hAnsi="Calibri" w:cs="Calibri"/>
          <w:color w:val="000000" w:themeColor="text1"/>
          <w:szCs w:val="22"/>
        </w:rPr>
      </w:pPr>
      <w:r w:rsidRPr="00876795">
        <w:rPr>
          <w:rFonts w:ascii="Calibri" w:eastAsia="Calibri" w:hAnsi="Calibri" w:cs="Calibri"/>
          <w:color w:val="000000" w:themeColor="text1"/>
          <w:szCs w:val="22"/>
        </w:rPr>
        <w:t>posiadać karty katalogowe oraz deklaracje zgodności,</w:t>
      </w:r>
    </w:p>
    <w:p w14:paraId="29326B6E" w14:textId="77777777" w:rsidR="00E11B73" w:rsidRPr="00876795" w:rsidRDefault="00E11B73" w:rsidP="002B35BA">
      <w:pPr>
        <w:numPr>
          <w:ilvl w:val="1"/>
          <w:numId w:val="62"/>
        </w:numPr>
        <w:spacing w:line="360" w:lineRule="auto"/>
        <w:rPr>
          <w:rFonts w:ascii="Calibri" w:eastAsia="Calibri" w:hAnsi="Calibri" w:cs="Calibri"/>
          <w:color w:val="000000" w:themeColor="text1"/>
          <w:szCs w:val="22"/>
        </w:rPr>
      </w:pPr>
      <w:r w:rsidRPr="00876795">
        <w:rPr>
          <w:rFonts w:ascii="Calibri" w:eastAsia="Calibri" w:hAnsi="Calibri" w:cs="Calibri"/>
          <w:color w:val="000000" w:themeColor="text1"/>
          <w:szCs w:val="22"/>
        </w:rPr>
        <w:t>być wykonany zgodnie z normami i wymaganiami stawianymi przez obowiązujące w Rzeczpospolitej Polskiej i Unii Europejskiej przepisy.</w:t>
      </w:r>
    </w:p>
    <w:p w14:paraId="77F84ACD" w14:textId="16D077FB" w:rsidR="002A6700" w:rsidRPr="00876795" w:rsidRDefault="002A6700" w:rsidP="00063276">
      <w:pPr>
        <w:widowControl w:val="0"/>
        <w:spacing w:line="360" w:lineRule="auto"/>
        <w:rPr>
          <w:rFonts w:cs="Arial"/>
          <w:color w:val="000000" w:themeColor="text1"/>
        </w:rPr>
      </w:pPr>
      <w:r w:rsidRPr="00876795">
        <w:rPr>
          <w:rFonts w:cs="Arial"/>
          <w:bCs/>
          <w:color w:val="000000" w:themeColor="text1"/>
        </w:rPr>
        <w:lastRenderedPageBreak/>
        <w:t>Załącznik nr 2 do Umowy</w:t>
      </w:r>
      <w:r w:rsidRPr="00876795">
        <w:rPr>
          <w:rFonts w:cs="Arial"/>
          <w:color w:val="000000" w:themeColor="text1"/>
        </w:rPr>
        <w:t xml:space="preserve"> nr ……….</w:t>
      </w:r>
    </w:p>
    <w:p w14:paraId="574AC504" w14:textId="54631E98" w:rsidR="002A6700" w:rsidRPr="002A6700" w:rsidRDefault="002A6700" w:rsidP="002A6700">
      <w:pPr>
        <w:spacing w:line="256" w:lineRule="auto"/>
        <w:rPr>
          <w:rFonts w:eastAsia="Arial" w:cs="Arial"/>
          <w:color w:val="000000" w:themeColor="text1"/>
          <w:szCs w:val="22"/>
        </w:rPr>
      </w:pPr>
    </w:p>
    <w:p w14:paraId="6A7504D0" w14:textId="77777777" w:rsidR="002A6700" w:rsidRPr="002A6700" w:rsidRDefault="002A6700" w:rsidP="002A6700">
      <w:pPr>
        <w:spacing w:line="256" w:lineRule="auto"/>
        <w:rPr>
          <w:rFonts w:eastAsia="Arial" w:cs="Arial"/>
          <w:color w:val="000000" w:themeColor="text1"/>
          <w:szCs w:val="22"/>
        </w:rPr>
      </w:pPr>
    </w:p>
    <w:p w14:paraId="2646A204" w14:textId="77777777" w:rsidR="002A6700" w:rsidRPr="002A6700" w:rsidRDefault="002A6700" w:rsidP="002A6700">
      <w:pPr>
        <w:spacing w:line="256" w:lineRule="auto"/>
        <w:ind w:left="462"/>
        <w:jc w:val="both"/>
        <w:rPr>
          <w:rFonts w:eastAsia="Arial" w:cs="Arial"/>
          <w:color w:val="000000" w:themeColor="text1"/>
          <w:szCs w:val="22"/>
        </w:rPr>
      </w:pPr>
      <w:r w:rsidRPr="002A6700">
        <w:rPr>
          <w:rFonts w:eastAsia="Arial" w:cs="Arial"/>
          <w:color w:val="000000" w:themeColor="text1"/>
          <w:szCs w:val="22"/>
        </w:rPr>
        <w:t xml:space="preserve"> </w:t>
      </w:r>
    </w:p>
    <w:p w14:paraId="7EC22FFE" w14:textId="77777777" w:rsidR="002A6700" w:rsidRPr="002A6700" w:rsidRDefault="002A6700" w:rsidP="002A6700">
      <w:pPr>
        <w:spacing w:after="4" w:line="256" w:lineRule="auto"/>
        <w:ind w:left="427" w:hanging="10"/>
        <w:jc w:val="center"/>
        <w:rPr>
          <w:rFonts w:eastAsia="Arial" w:cs="Arial"/>
          <w:b/>
          <w:color w:val="000000" w:themeColor="text1"/>
          <w:szCs w:val="22"/>
        </w:rPr>
      </w:pPr>
      <w:r w:rsidRPr="002A6700">
        <w:rPr>
          <w:rFonts w:eastAsia="Arial" w:cs="Arial"/>
          <w:b/>
          <w:color w:val="000000" w:themeColor="text1"/>
          <w:szCs w:val="22"/>
        </w:rPr>
        <w:t>(WZÓR)</w:t>
      </w:r>
    </w:p>
    <w:p w14:paraId="7AB81A7B" w14:textId="77777777" w:rsidR="002A6700" w:rsidRPr="002A6700" w:rsidRDefault="002A6700" w:rsidP="002A6700">
      <w:pPr>
        <w:spacing w:after="4" w:line="256" w:lineRule="auto"/>
        <w:ind w:left="427" w:hanging="10"/>
        <w:jc w:val="center"/>
        <w:rPr>
          <w:rFonts w:eastAsia="Arial" w:cs="Arial"/>
          <w:color w:val="000000" w:themeColor="text1"/>
          <w:szCs w:val="22"/>
        </w:rPr>
      </w:pPr>
      <w:r w:rsidRPr="002A6700">
        <w:rPr>
          <w:rFonts w:eastAsia="Arial" w:cs="Arial"/>
          <w:b/>
          <w:color w:val="000000" w:themeColor="text1"/>
          <w:szCs w:val="22"/>
        </w:rPr>
        <w:t>„WYKAZ ODPADÓW wytworzonych podczas realizacji Przedmiotu Umowy (wzór)”</w:t>
      </w:r>
      <w:r w:rsidRPr="002A6700">
        <w:rPr>
          <w:rFonts w:eastAsia="Arial" w:cs="Arial"/>
          <w:color w:val="000000" w:themeColor="text1"/>
          <w:szCs w:val="22"/>
        </w:rPr>
        <w:t xml:space="preserve"> Zadanie:</w:t>
      </w:r>
    </w:p>
    <w:p w14:paraId="03DCE097" w14:textId="77777777" w:rsidR="002A6700" w:rsidRPr="002A6700" w:rsidRDefault="002A6700" w:rsidP="002A6700">
      <w:pPr>
        <w:spacing w:after="4" w:line="256" w:lineRule="auto"/>
        <w:ind w:left="427" w:hanging="10"/>
        <w:jc w:val="center"/>
        <w:rPr>
          <w:rFonts w:eastAsia="Arial" w:cs="Arial"/>
          <w:color w:val="000000" w:themeColor="text1"/>
          <w:szCs w:val="22"/>
        </w:rPr>
      </w:pPr>
      <w:r w:rsidRPr="002A6700">
        <w:rPr>
          <w:rFonts w:eastAsia="Arial" w:cs="Arial"/>
          <w:color w:val="000000" w:themeColor="text1"/>
          <w:szCs w:val="22"/>
        </w:rPr>
        <w:t>…………………………………………………………………………………………………….</w:t>
      </w:r>
    </w:p>
    <w:p w14:paraId="4BA0B6BB"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 xml:space="preserve"> </w:t>
      </w:r>
    </w:p>
    <w:p w14:paraId="6F8EEE69" w14:textId="77777777" w:rsidR="002A6700" w:rsidRPr="002A6700" w:rsidRDefault="002A6700" w:rsidP="002A6700">
      <w:pPr>
        <w:spacing w:after="25" w:line="249" w:lineRule="auto"/>
        <w:ind w:left="562" w:right="160" w:hanging="10"/>
        <w:jc w:val="both"/>
        <w:rPr>
          <w:rFonts w:eastAsia="Arial" w:cs="Arial"/>
          <w:color w:val="000000" w:themeColor="text1"/>
          <w:szCs w:val="22"/>
        </w:rPr>
      </w:pPr>
      <w:r w:rsidRPr="002A6700">
        <w:rPr>
          <w:rFonts w:eastAsia="Arial" w:cs="Arial"/>
          <w:color w:val="000000" w:themeColor="text1"/>
          <w:szCs w:val="22"/>
        </w:rPr>
        <w:t xml:space="preserve">Nazwa i adres Wykonawcy:  </w:t>
      </w:r>
    </w:p>
    <w:p w14:paraId="595D211D"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w:t>
      </w:r>
    </w:p>
    <w:p w14:paraId="64CC2FD2"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w:t>
      </w:r>
    </w:p>
    <w:p w14:paraId="085386C6"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 xml:space="preserve">………………………….. </w:t>
      </w:r>
    </w:p>
    <w:p w14:paraId="07661A99"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 xml:space="preserve"> </w:t>
      </w:r>
    </w:p>
    <w:p w14:paraId="731709B0"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 xml:space="preserve"> </w:t>
      </w:r>
    </w:p>
    <w:p w14:paraId="55DBA849" w14:textId="77777777" w:rsidR="002A6700" w:rsidRPr="002A6700" w:rsidRDefault="002A6700" w:rsidP="002A6700">
      <w:pPr>
        <w:spacing w:line="256" w:lineRule="auto"/>
        <w:ind w:left="567"/>
        <w:rPr>
          <w:rFonts w:eastAsia="Arial" w:cs="Arial"/>
          <w:color w:val="000000" w:themeColor="text1"/>
          <w:szCs w:val="22"/>
        </w:rPr>
      </w:pPr>
      <w:r w:rsidRPr="002A6700">
        <w:rPr>
          <w:rFonts w:eastAsia="Arial" w:cs="Arial"/>
          <w:color w:val="000000" w:themeColor="text1"/>
          <w:szCs w:val="22"/>
        </w:rPr>
        <w:t xml:space="preserve"> </w:t>
      </w:r>
    </w:p>
    <w:p w14:paraId="484742CA" w14:textId="0515EF30" w:rsidR="002A6700" w:rsidRPr="002A6700" w:rsidRDefault="002A6700" w:rsidP="002A6700">
      <w:pPr>
        <w:spacing w:line="256" w:lineRule="auto"/>
        <w:ind w:left="567"/>
        <w:rPr>
          <w:rFonts w:eastAsia="Arial" w:cs="Arial"/>
          <w:color w:val="000000" w:themeColor="text1"/>
          <w:szCs w:val="22"/>
        </w:rPr>
      </w:pPr>
    </w:p>
    <w:tbl>
      <w:tblPr>
        <w:tblW w:w="10916" w:type="dxa"/>
        <w:tblInd w:w="-279" w:type="dxa"/>
        <w:tblCellMar>
          <w:top w:w="47" w:type="dxa"/>
          <w:left w:w="0" w:type="dxa"/>
          <w:right w:w="0" w:type="dxa"/>
        </w:tblCellMar>
        <w:tblLook w:val="04A0" w:firstRow="1" w:lastRow="0" w:firstColumn="1" w:lastColumn="0" w:noHBand="0" w:noVBand="1"/>
      </w:tblPr>
      <w:tblGrid>
        <w:gridCol w:w="284"/>
        <w:gridCol w:w="993"/>
        <w:gridCol w:w="1417"/>
        <w:gridCol w:w="1418"/>
        <w:gridCol w:w="1134"/>
        <w:gridCol w:w="1275"/>
        <w:gridCol w:w="1134"/>
        <w:gridCol w:w="1418"/>
        <w:gridCol w:w="1843"/>
      </w:tblGrid>
      <w:tr w:rsidR="00876795" w:rsidRPr="002A6700" w14:paraId="219990FA" w14:textId="77777777">
        <w:trPr>
          <w:trHeight w:val="929"/>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70DA18C5" w14:textId="77777777" w:rsidR="002A6700" w:rsidRPr="002A6700" w:rsidRDefault="002A6700" w:rsidP="002A6700">
            <w:pPr>
              <w:spacing w:line="256" w:lineRule="auto"/>
              <w:ind w:left="-7"/>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Lp.</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9F53227" w14:textId="77777777" w:rsidR="002A6700" w:rsidRPr="002A6700" w:rsidRDefault="002A6700" w:rsidP="002A6700">
            <w:pPr>
              <w:spacing w:line="256" w:lineRule="auto"/>
              <w:ind w:left="4"/>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Kod</w:t>
            </w:r>
          </w:p>
          <w:p w14:paraId="4E91F448" w14:textId="77777777" w:rsidR="002A6700" w:rsidRPr="002A6700" w:rsidRDefault="002A6700" w:rsidP="002A6700">
            <w:pPr>
              <w:spacing w:line="256" w:lineRule="auto"/>
              <w:ind w:left="-1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odpadu</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0556092" w14:textId="77777777" w:rsidR="002A6700" w:rsidRPr="002A6700" w:rsidRDefault="002A6700" w:rsidP="002A6700">
            <w:pPr>
              <w:spacing w:line="256" w:lineRule="auto"/>
              <w:ind w:left="6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Nazwa odpadu</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666A8E3" w14:textId="77777777" w:rsidR="002A6700" w:rsidRPr="002A6700" w:rsidRDefault="002A6700" w:rsidP="002A6700">
            <w:pPr>
              <w:spacing w:line="256" w:lineRule="auto"/>
              <w:ind w:right="4"/>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Ilość</w:t>
            </w:r>
          </w:p>
          <w:p w14:paraId="5B6A033A" w14:textId="77777777" w:rsidR="002A6700" w:rsidRPr="002A6700" w:rsidRDefault="002A6700" w:rsidP="002A6700">
            <w:pPr>
              <w:spacing w:line="256" w:lineRule="auto"/>
              <w:ind w:left="6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wytworzonych</w:t>
            </w:r>
          </w:p>
          <w:p w14:paraId="0D0A9E2B" w14:textId="77777777" w:rsidR="002A6700" w:rsidRPr="002A6700" w:rsidRDefault="002A6700" w:rsidP="002A6700">
            <w:pPr>
              <w:spacing w:line="256" w:lineRule="auto"/>
              <w:ind w:left="14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odpadów</w:t>
            </w:r>
          </w:p>
          <w:p w14:paraId="6B627FC8" w14:textId="77777777" w:rsidR="002A6700" w:rsidRPr="002A6700" w:rsidRDefault="002A6700" w:rsidP="002A6700">
            <w:pPr>
              <w:spacing w:line="256" w:lineRule="auto"/>
              <w:ind w:right="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[Mg]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CCD0348" w14:textId="77777777" w:rsidR="002A6700" w:rsidRPr="002A6700" w:rsidRDefault="002A6700" w:rsidP="002A6700">
            <w:pPr>
              <w:spacing w:line="256" w:lineRule="auto"/>
              <w:ind w:left="7" w:right="14" w:firstLine="2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Data wytworzenia /odbioru</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2003C317" w14:textId="77777777" w:rsidR="002A6700" w:rsidRPr="002A6700" w:rsidRDefault="002A6700" w:rsidP="002A6700">
            <w:pPr>
              <w:spacing w:line="256" w:lineRule="auto"/>
              <w:ind w:left="7" w:right="14"/>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Miejsce wytworzenia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600C57" w14:textId="77777777" w:rsidR="002A6700" w:rsidRPr="002A6700" w:rsidRDefault="002A6700" w:rsidP="002A6700">
            <w:pPr>
              <w:ind w:left="9" w:right="1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Wytwórca odpadu</w:t>
            </w:r>
          </w:p>
          <w:p w14:paraId="3EC64E48" w14:textId="77777777" w:rsidR="002A6700" w:rsidRPr="002A6700" w:rsidRDefault="002A6700" w:rsidP="002A6700">
            <w:pPr>
              <w:spacing w:line="256" w:lineRule="auto"/>
              <w:ind w:left="84"/>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(W/P)</w:t>
            </w:r>
            <w:r w:rsidRPr="002A6700">
              <w:rPr>
                <w:rFonts w:eastAsia="Arial" w:cs="Arial"/>
                <w:color w:val="000000" w:themeColor="text1"/>
                <w:kern w:val="2"/>
                <w:sz w:val="20"/>
                <w:szCs w:val="22"/>
                <w:vertAlign w:val="superscript"/>
                <w:lang w:eastAsia="en-US"/>
                <w14:ligatures w14:val="standardContextual"/>
              </w:rPr>
              <w:t>133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8B5F07A" w14:textId="77777777" w:rsidR="002A6700" w:rsidRPr="002A6700" w:rsidRDefault="002A6700" w:rsidP="002A6700">
            <w:pPr>
              <w:spacing w:line="256" w:lineRule="auto"/>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Nazwa i adres podwykonawcy</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6D76DBB" w14:textId="77777777" w:rsidR="002A6700" w:rsidRPr="002A6700" w:rsidRDefault="002A6700" w:rsidP="002A6700">
            <w:pPr>
              <w:spacing w:line="256" w:lineRule="auto"/>
              <w:ind w:left="7" w:right="14"/>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Sposób zagospodarowania odpadów</w:t>
            </w:r>
          </w:p>
        </w:tc>
      </w:tr>
      <w:tr w:rsidR="00876795" w:rsidRPr="002A6700" w14:paraId="75D97CEB" w14:textId="77777777">
        <w:trPr>
          <w:trHeight w:val="497"/>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1B5B8BD5" w14:textId="77777777" w:rsidR="002A6700" w:rsidRPr="002A6700" w:rsidRDefault="002A6700" w:rsidP="002A6700">
            <w:pPr>
              <w:spacing w:line="256" w:lineRule="auto"/>
              <w:ind w:left="58"/>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1. </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2102905"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10278F6" w14:textId="77777777" w:rsidR="002A6700" w:rsidRPr="002A6700" w:rsidRDefault="002A6700" w:rsidP="002A6700">
            <w:pPr>
              <w:spacing w:line="256" w:lineRule="auto"/>
              <w:ind w:left="5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6E74E88"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2BC9716" w14:textId="77777777" w:rsidR="002A6700" w:rsidRPr="002A6700" w:rsidRDefault="002A6700" w:rsidP="002A6700">
            <w:pPr>
              <w:spacing w:line="256" w:lineRule="auto"/>
              <w:ind w:left="5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7FD2578" w14:textId="77777777" w:rsidR="002A6700" w:rsidRPr="002A6700" w:rsidRDefault="002A6700" w:rsidP="002A6700">
            <w:pPr>
              <w:spacing w:line="256" w:lineRule="auto"/>
              <w:ind w:left="50"/>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5935DCF"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182B9B9" w14:textId="77777777" w:rsidR="002A6700" w:rsidRPr="002A6700" w:rsidRDefault="002A6700" w:rsidP="002A6700">
            <w:pPr>
              <w:spacing w:line="256" w:lineRule="auto"/>
              <w:ind w:left="5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F1BBAC8"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r>
      <w:tr w:rsidR="00876795" w:rsidRPr="002A6700" w14:paraId="3C048234" w14:textId="77777777">
        <w:trPr>
          <w:trHeight w:val="494"/>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339A43A6" w14:textId="77777777" w:rsidR="002A6700" w:rsidRPr="002A6700" w:rsidRDefault="002A6700" w:rsidP="002A6700">
            <w:pPr>
              <w:spacing w:line="256" w:lineRule="auto"/>
              <w:ind w:left="58"/>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2. </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0220FF2"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5CA8C2E" w14:textId="77777777" w:rsidR="002A6700" w:rsidRPr="002A6700" w:rsidRDefault="002A6700" w:rsidP="002A6700">
            <w:pPr>
              <w:spacing w:line="256" w:lineRule="auto"/>
              <w:ind w:left="5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670B5AC"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CF67627" w14:textId="77777777" w:rsidR="002A6700" w:rsidRPr="002A6700" w:rsidRDefault="002A6700" w:rsidP="002A6700">
            <w:pPr>
              <w:spacing w:line="256" w:lineRule="auto"/>
              <w:ind w:left="5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61F9AF2" w14:textId="77777777" w:rsidR="002A6700" w:rsidRPr="002A6700" w:rsidRDefault="002A6700" w:rsidP="002A6700">
            <w:pPr>
              <w:spacing w:line="256" w:lineRule="auto"/>
              <w:ind w:left="50"/>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881B85"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1947C7B" w14:textId="77777777" w:rsidR="002A6700" w:rsidRPr="002A6700" w:rsidRDefault="002A6700" w:rsidP="002A6700">
            <w:pPr>
              <w:spacing w:line="256" w:lineRule="auto"/>
              <w:ind w:left="5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878593D"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r>
      <w:tr w:rsidR="00876795" w:rsidRPr="002A6700" w14:paraId="747FEC7C" w14:textId="77777777">
        <w:trPr>
          <w:trHeight w:val="499"/>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1403E746" w14:textId="77777777" w:rsidR="002A6700" w:rsidRPr="002A6700" w:rsidRDefault="002A6700" w:rsidP="002A6700">
            <w:pPr>
              <w:spacing w:line="256" w:lineRule="auto"/>
              <w:ind w:left="58"/>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3. </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4CC2EDC"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82EA43C" w14:textId="77777777" w:rsidR="002A6700" w:rsidRPr="002A6700" w:rsidRDefault="002A6700" w:rsidP="002A6700">
            <w:pPr>
              <w:spacing w:line="256" w:lineRule="auto"/>
              <w:ind w:left="5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05F6472"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69D2A4E" w14:textId="77777777" w:rsidR="002A6700" w:rsidRPr="002A6700" w:rsidRDefault="002A6700" w:rsidP="002A6700">
            <w:pPr>
              <w:spacing w:line="256" w:lineRule="auto"/>
              <w:ind w:left="5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66CB15A" w14:textId="77777777" w:rsidR="002A6700" w:rsidRPr="002A6700" w:rsidRDefault="002A6700" w:rsidP="002A6700">
            <w:pPr>
              <w:spacing w:line="256" w:lineRule="auto"/>
              <w:ind w:left="50"/>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DC9A51"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4190058" w14:textId="77777777" w:rsidR="002A6700" w:rsidRPr="002A6700" w:rsidRDefault="002A6700" w:rsidP="002A6700">
            <w:pPr>
              <w:spacing w:line="256" w:lineRule="auto"/>
              <w:ind w:left="5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E2F37E3"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r>
      <w:tr w:rsidR="00876795" w:rsidRPr="002A6700" w14:paraId="00A06C96" w14:textId="77777777">
        <w:trPr>
          <w:trHeight w:val="494"/>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6AA035F9" w14:textId="77777777" w:rsidR="002A6700" w:rsidRPr="002A6700" w:rsidRDefault="002A6700" w:rsidP="002A6700">
            <w:pPr>
              <w:spacing w:line="256" w:lineRule="auto"/>
              <w:ind w:left="58"/>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4. </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F438513"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C54E7CA" w14:textId="77777777" w:rsidR="002A6700" w:rsidRPr="002A6700" w:rsidRDefault="002A6700" w:rsidP="002A6700">
            <w:pPr>
              <w:spacing w:line="256" w:lineRule="auto"/>
              <w:ind w:left="5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04D31EF"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C8179EA" w14:textId="77777777" w:rsidR="002A6700" w:rsidRPr="002A6700" w:rsidRDefault="002A6700" w:rsidP="002A6700">
            <w:pPr>
              <w:spacing w:line="256" w:lineRule="auto"/>
              <w:ind w:left="5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E2EC28C" w14:textId="77777777" w:rsidR="002A6700" w:rsidRPr="002A6700" w:rsidRDefault="002A6700" w:rsidP="002A6700">
            <w:pPr>
              <w:spacing w:line="256" w:lineRule="auto"/>
              <w:ind w:left="50"/>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2EA6C12"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640C801" w14:textId="77777777" w:rsidR="002A6700" w:rsidRPr="002A6700" w:rsidRDefault="002A6700" w:rsidP="002A6700">
            <w:pPr>
              <w:spacing w:line="256" w:lineRule="auto"/>
              <w:ind w:left="5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E45A38E"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r>
      <w:tr w:rsidR="00876795" w:rsidRPr="002A6700" w14:paraId="680CF1D6" w14:textId="77777777">
        <w:trPr>
          <w:trHeight w:val="526"/>
        </w:trPr>
        <w:tc>
          <w:tcPr>
            <w:tcW w:w="284" w:type="dxa"/>
            <w:tcBorders>
              <w:top w:val="single" w:sz="4" w:space="0" w:color="000000"/>
              <w:left w:val="single" w:sz="4" w:space="0" w:color="000000"/>
              <w:bottom w:val="single" w:sz="4" w:space="0" w:color="000000"/>
              <w:right w:val="single" w:sz="4" w:space="0" w:color="000000"/>
            </w:tcBorders>
            <w:vAlign w:val="center"/>
            <w:hideMark/>
          </w:tcPr>
          <w:p w14:paraId="25725C7C" w14:textId="77777777" w:rsidR="002A6700" w:rsidRPr="002A6700" w:rsidRDefault="002A6700" w:rsidP="002A6700">
            <w:pPr>
              <w:spacing w:line="256" w:lineRule="auto"/>
              <w:ind w:left="58"/>
              <w:jc w:val="both"/>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5. </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F52B80C"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36B6FC7" w14:textId="77777777" w:rsidR="002A6700" w:rsidRPr="002A6700" w:rsidRDefault="002A6700" w:rsidP="002A6700">
            <w:pPr>
              <w:spacing w:line="256" w:lineRule="auto"/>
              <w:ind w:left="55"/>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BABE519" w14:textId="77777777" w:rsidR="002A6700" w:rsidRPr="002A6700" w:rsidRDefault="002A6700" w:rsidP="002A6700">
            <w:pPr>
              <w:spacing w:line="256" w:lineRule="auto"/>
              <w:ind w:left="56"/>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C80A9F7" w14:textId="77777777" w:rsidR="002A6700" w:rsidRPr="002A6700" w:rsidRDefault="002A6700" w:rsidP="002A6700">
            <w:pPr>
              <w:spacing w:line="256" w:lineRule="auto"/>
              <w:ind w:left="51"/>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F053B90" w14:textId="77777777" w:rsidR="002A6700" w:rsidRPr="002A6700" w:rsidRDefault="002A6700" w:rsidP="002A6700">
            <w:pPr>
              <w:spacing w:line="256" w:lineRule="auto"/>
              <w:ind w:left="50"/>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6CAE8CD"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151EEC5" w14:textId="77777777" w:rsidR="002A6700" w:rsidRPr="002A6700" w:rsidRDefault="002A6700" w:rsidP="002A6700">
            <w:pPr>
              <w:spacing w:line="256" w:lineRule="auto"/>
              <w:ind w:left="52"/>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F41BD6F" w14:textId="77777777" w:rsidR="002A6700" w:rsidRPr="002A6700" w:rsidRDefault="002A6700" w:rsidP="002A6700">
            <w:pPr>
              <w:spacing w:line="256" w:lineRule="auto"/>
              <w:ind w:left="53"/>
              <w:jc w:val="center"/>
              <w:rPr>
                <w:rFonts w:eastAsia="Arial" w:cs="Arial"/>
                <w:color w:val="000000" w:themeColor="text1"/>
                <w:kern w:val="2"/>
                <w:szCs w:val="22"/>
                <w:lang w:eastAsia="en-US"/>
                <w14:ligatures w14:val="standardContextual"/>
              </w:rPr>
            </w:pPr>
            <w:r w:rsidRPr="002A6700">
              <w:rPr>
                <w:rFonts w:eastAsia="Arial" w:cs="Arial"/>
                <w:color w:val="000000" w:themeColor="text1"/>
                <w:kern w:val="2"/>
                <w:sz w:val="20"/>
                <w:szCs w:val="22"/>
                <w:lang w:eastAsia="en-US"/>
                <w14:ligatures w14:val="standardContextual"/>
              </w:rPr>
              <w:t xml:space="preserve"> </w:t>
            </w:r>
          </w:p>
        </w:tc>
      </w:tr>
    </w:tbl>
    <w:p w14:paraId="53A68684" w14:textId="77777777" w:rsidR="002A6700" w:rsidRPr="002A6700" w:rsidRDefault="002A6700" w:rsidP="002A6700">
      <w:pPr>
        <w:rPr>
          <w:rFonts w:eastAsia="Arial" w:cs="Arial"/>
          <w:color w:val="000000" w:themeColor="text1"/>
          <w:szCs w:val="22"/>
        </w:rPr>
      </w:pPr>
    </w:p>
    <w:p w14:paraId="1FAEA2BC" w14:textId="77777777" w:rsidR="00A33C7B" w:rsidRPr="00876795" w:rsidRDefault="00A33C7B" w:rsidP="002A6700">
      <w:pPr>
        <w:pStyle w:val="Tekstpodstawowy3"/>
        <w:suppressAutoHyphens/>
        <w:rPr>
          <w:rFonts w:cs="Arial"/>
          <w:color w:val="000000" w:themeColor="text1"/>
          <w:sz w:val="22"/>
          <w:szCs w:val="22"/>
        </w:rPr>
      </w:pPr>
    </w:p>
    <w:p w14:paraId="14D59DCE" w14:textId="77777777" w:rsidR="00E11B73" w:rsidRPr="00876795" w:rsidRDefault="00E11B73" w:rsidP="001F44C1">
      <w:pPr>
        <w:pStyle w:val="Tekstpodstawowy3"/>
        <w:suppressAutoHyphens/>
        <w:ind w:left="357"/>
        <w:jc w:val="right"/>
        <w:rPr>
          <w:rFonts w:cs="Arial"/>
          <w:color w:val="000000" w:themeColor="text1"/>
          <w:sz w:val="22"/>
          <w:szCs w:val="22"/>
        </w:rPr>
      </w:pPr>
    </w:p>
    <w:p w14:paraId="19A27D77" w14:textId="77777777" w:rsidR="00E11B73" w:rsidRPr="00876795" w:rsidRDefault="00E11B73" w:rsidP="001F44C1">
      <w:pPr>
        <w:pStyle w:val="Tekstpodstawowy3"/>
        <w:suppressAutoHyphens/>
        <w:ind w:left="357"/>
        <w:jc w:val="right"/>
        <w:rPr>
          <w:rFonts w:cs="Arial"/>
          <w:color w:val="000000" w:themeColor="text1"/>
          <w:sz w:val="22"/>
          <w:szCs w:val="22"/>
        </w:rPr>
      </w:pPr>
    </w:p>
    <w:p w14:paraId="7EF7301E" w14:textId="77777777" w:rsidR="002A6700" w:rsidRPr="00876795" w:rsidRDefault="002A6700" w:rsidP="001F44C1">
      <w:pPr>
        <w:pStyle w:val="Tekstpodstawowy3"/>
        <w:suppressAutoHyphens/>
        <w:ind w:left="357"/>
        <w:jc w:val="right"/>
        <w:rPr>
          <w:rFonts w:cs="Arial"/>
          <w:color w:val="000000" w:themeColor="text1"/>
          <w:sz w:val="22"/>
          <w:szCs w:val="22"/>
        </w:rPr>
      </w:pPr>
    </w:p>
    <w:p w14:paraId="6588DBA1" w14:textId="77777777" w:rsidR="002A6700" w:rsidRPr="00876795" w:rsidRDefault="002A6700" w:rsidP="001F44C1">
      <w:pPr>
        <w:pStyle w:val="Tekstpodstawowy3"/>
        <w:suppressAutoHyphens/>
        <w:ind w:left="357"/>
        <w:jc w:val="right"/>
        <w:rPr>
          <w:rFonts w:cs="Arial"/>
          <w:color w:val="000000" w:themeColor="text1"/>
          <w:sz w:val="22"/>
          <w:szCs w:val="22"/>
        </w:rPr>
      </w:pPr>
    </w:p>
    <w:p w14:paraId="69FD4EFB" w14:textId="77777777" w:rsidR="002A6700" w:rsidRPr="00876795" w:rsidRDefault="002A6700" w:rsidP="001F44C1">
      <w:pPr>
        <w:pStyle w:val="Tekstpodstawowy3"/>
        <w:suppressAutoHyphens/>
        <w:ind w:left="357"/>
        <w:jc w:val="right"/>
        <w:rPr>
          <w:rFonts w:cs="Arial"/>
          <w:color w:val="000000" w:themeColor="text1"/>
          <w:sz w:val="22"/>
          <w:szCs w:val="22"/>
        </w:rPr>
      </w:pPr>
    </w:p>
    <w:p w14:paraId="3042A013" w14:textId="77777777" w:rsidR="002A6700" w:rsidRPr="00876795" w:rsidRDefault="002A6700" w:rsidP="001F44C1">
      <w:pPr>
        <w:pStyle w:val="Tekstpodstawowy3"/>
        <w:suppressAutoHyphens/>
        <w:ind w:left="357"/>
        <w:jc w:val="right"/>
        <w:rPr>
          <w:rFonts w:cs="Arial"/>
          <w:color w:val="000000" w:themeColor="text1"/>
          <w:sz w:val="22"/>
          <w:szCs w:val="22"/>
        </w:rPr>
      </w:pPr>
    </w:p>
    <w:p w14:paraId="1C05DBEA" w14:textId="77777777" w:rsidR="002A6700" w:rsidRDefault="002A6700" w:rsidP="001F44C1">
      <w:pPr>
        <w:pStyle w:val="Tekstpodstawowy3"/>
        <w:suppressAutoHyphens/>
        <w:ind w:left="357"/>
        <w:jc w:val="right"/>
        <w:rPr>
          <w:rFonts w:cs="Arial"/>
          <w:color w:val="000000" w:themeColor="text1"/>
          <w:sz w:val="22"/>
          <w:szCs w:val="22"/>
        </w:rPr>
      </w:pPr>
    </w:p>
    <w:p w14:paraId="6D3F7586" w14:textId="77777777" w:rsidR="00B151EF" w:rsidRDefault="00B151EF" w:rsidP="001F44C1">
      <w:pPr>
        <w:pStyle w:val="Tekstpodstawowy3"/>
        <w:suppressAutoHyphens/>
        <w:ind w:left="357"/>
        <w:jc w:val="right"/>
        <w:rPr>
          <w:rFonts w:cs="Arial"/>
          <w:color w:val="000000" w:themeColor="text1"/>
          <w:sz w:val="22"/>
          <w:szCs w:val="22"/>
        </w:rPr>
      </w:pPr>
    </w:p>
    <w:p w14:paraId="493F5DC8" w14:textId="77777777" w:rsidR="00B151EF" w:rsidRDefault="00B151EF" w:rsidP="001F44C1">
      <w:pPr>
        <w:pStyle w:val="Tekstpodstawowy3"/>
        <w:suppressAutoHyphens/>
        <w:ind w:left="357"/>
        <w:jc w:val="right"/>
        <w:rPr>
          <w:rFonts w:cs="Arial"/>
          <w:color w:val="000000" w:themeColor="text1"/>
          <w:sz w:val="22"/>
          <w:szCs w:val="22"/>
        </w:rPr>
      </w:pPr>
    </w:p>
    <w:p w14:paraId="01C1CEA2" w14:textId="77777777" w:rsidR="00B151EF" w:rsidRDefault="00B151EF" w:rsidP="001F44C1">
      <w:pPr>
        <w:pStyle w:val="Tekstpodstawowy3"/>
        <w:suppressAutoHyphens/>
        <w:ind w:left="357"/>
        <w:jc w:val="right"/>
        <w:rPr>
          <w:rFonts w:cs="Arial"/>
          <w:color w:val="000000" w:themeColor="text1"/>
          <w:sz w:val="22"/>
          <w:szCs w:val="22"/>
        </w:rPr>
      </w:pPr>
    </w:p>
    <w:p w14:paraId="1BDF63F6" w14:textId="77777777" w:rsidR="00B151EF" w:rsidRPr="00876795" w:rsidRDefault="00B151EF" w:rsidP="001F44C1">
      <w:pPr>
        <w:pStyle w:val="Tekstpodstawowy3"/>
        <w:suppressAutoHyphens/>
        <w:ind w:left="357"/>
        <w:jc w:val="right"/>
        <w:rPr>
          <w:rFonts w:cs="Arial"/>
          <w:color w:val="000000" w:themeColor="text1"/>
          <w:sz w:val="22"/>
          <w:szCs w:val="22"/>
        </w:rPr>
      </w:pPr>
    </w:p>
    <w:p w14:paraId="0665B96B" w14:textId="77777777" w:rsidR="002A6700" w:rsidRPr="00876795" w:rsidRDefault="002A6700" w:rsidP="001F44C1">
      <w:pPr>
        <w:pStyle w:val="Tekstpodstawowy3"/>
        <w:suppressAutoHyphens/>
        <w:ind w:left="357"/>
        <w:jc w:val="right"/>
        <w:rPr>
          <w:rFonts w:cs="Arial"/>
          <w:color w:val="000000" w:themeColor="text1"/>
          <w:sz w:val="22"/>
          <w:szCs w:val="22"/>
        </w:rPr>
      </w:pPr>
    </w:p>
    <w:p w14:paraId="29A11E82" w14:textId="3441FC1C" w:rsidR="00722D32" w:rsidRPr="00876795" w:rsidRDefault="00722D32" w:rsidP="001F44C1">
      <w:pPr>
        <w:pStyle w:val="Tekstpodstawowy3"/>
        <w:suppressAutoHyphens/>
        <w:ind w:left="357"/>
        <w:jc w:val="right"/>
        <w:rPr>
          <w:rFonts w:cs="Arial"/>
          <w:color w:val="000000" w:themeColor="text1"/>
          <w:sz w:val="22"/>
          <w:szCs w:val="22"/>
        </w:rPr>
      </w:pPr>
    </w:p>
    <w:p w14:paraId="1B75C98E" w14:textId="578867EE" w:rsidR="004275AB" w:rsidRPr="00876795" w:rsidRDefault="00550092" w:rsidP="004275AB">
      <w:pPr>
        <w:widowControl w:val="0"/>
        <w:spacing w:line="360" w:lineRule="auto"/>
        <w:jc w:val="right"/>
        <w:rPr>
          <w:rFonts w:cs="Arial"/>
          <w:color w:val="000000" w:themeColor="text1"/>
        </w:rPr>
      </w:pPr>
      <w:bookmarkStart w:id="6" w:name="_Hlk214274272"/>
      <w:r w:rsidRPr="00876795">
        <w:rPr>
          <w:rFonts w:cs="Arial"/>
          <w:bCs/>
          <w:color w:val="000000" w:themeColor="text1"/>
        </w:rPr>
        <w:lastRenderedPageBreak/>
        <w:t>Załącznik</w:t>
      </w:r>
      <w:r w:rsidR="004275AB" w:rsidRPr="00876795">
        <w:rPr>
          <w:rFonts w:cs="Arial"/>
          <w:bCs/>
          <w:color w:val="000000" w:themeColor="text1"/>
        </w:rPr>
        <w:t xml:space="preserve"> nr </w:t>
      </w:r>
      <w:r w:rsidR="002A6700" w:rsidRPr="00876795">
        <w:rPr>
          <w:rFonts w:cs="Arial"/>
          <w:bCs/>
          <w:color w:val="000000" w:themeColor="text1"/>
        </w:rPr>
        <w:t>3</w:t>
      </w:r>
      <w:r w:rsidR="004275AB" w:rsidRPr="00876795">
        <w:rPr>
          <w:rFonts w:cs="Arial"/>
          <w:bCs/>
          <w:color w:val="000000" w:themeColor="text1"/>
        </w:rPr>
        <w:t xml:space="preserve"> do Umowy</w:t>
      </w:r>
      <w:r w:rsidR="004275AB" w:rsidRPr="00876795">
        <w:rPr>
          <w:rFonts w:cs="Arial"/>
          <w:color w:val="000000" w:themeColor="text1"/>
        </w:rPr>
        <w:t xml:space="preserve"> nr ……….</w:t>
      </w:r>
    </w:p>
    <w:bookmarkEnd w:id="6"/>
    <w:p w14:paraId="7EAB8A6B" w14:textId="77777777" w:rsidR="004275AB" w:rsidRPr="00876795" w:rsidRDefault="004275AB" w:rsidP="004275AB">
      <w:pPr>
        <w:widowControl w:val="0"/>
        <w:spacing w:line="360" w:lineRule="auto"/>
        <w:rPr>
          <w:b/>
          <w:bCs/>
          <w:color w:val="000000" w:themeColor="text1"/>
        </w:rPr>
      </w:pPr>
    </w:p>
    <w:p w14:paraId="15EA3065" w14:textId="66AD9708" w:rsidR="004275AB" w:rsidRPr="00876795" w:rsidRDefault="004275AB" w:rsidP="004275AB">
      <w:pPr>
        <w:widowControl w:val="0"/>
        <w:spacing w:line="360" w:lineRule="auto"/>
        <w:rPr>
          <w:rFonts w:cs="Arial"/>
          <w:b/>
          <w:bCs/>
          <w:color w:val="000000" w:themeColor="text1"/>
        </w:rPr>
        <w:sectPr w:rsidR="004275AB" w:rsidRPr="00876795" w:rsidSect="004275AB">
          <w:type w:val="continuous"/>
          <w:pgSz w:w="11906" w:h="16838"/>
          <w:pgMar w:top="1418" w:right="1418" w:bottom="1418" w:left="1077" w:header="709" w:footer="709" w:gutter="0"/>
          <w:cols w:space="708"/>
          <w:docGrid w:linePitch="360"/>
        </w:sectPr>
      </w:pPr>
      <w:r w:rsidRPr="00876795">
        <w:rPr>
          <w:b/>
          <w:bCs/>
          <w:color w:val="000000" w:themeColor="text1"/>
        </w:rPr>
        <w:t>Polisy ubezpieczeniowe z dowodami zapłaty składek</w:t>
      </w:r>
    </w:p>
    <w:p w14:paraId="1EBAC7B5" w14:textId="77777777" w:rsidR="004275AB" w:rsidRPr="00876795" w:rsidRDefault="004275AB" w:rsidP="001F44C1">
      <w:pPr>
        <w:pStyle w:val="Tekstpodstawowy3"/>
        <w:suppressAutoHyphens/>
        <w:ind w:left="357"/>
        <w:jc w:val="right"/>
        <w:rPr>
          <w:rFonts w:cs="Arial"/>
          <w:color w:val="000000" w:themeColor="text1"/>
          <w:sz w:val="22"/>
          <w:szCs w:val="22"/>
        </w:rPr>
      </w:pPr>
    </w:p>
    <w:p w14:paraId="6586B485" w14:textId="77777777" w:rsidR="004275AB" w:rsidRPr="00876795" w:rsidRDefault="004275AB" w:rsidP="001F44C1">
      <w:pPr>
        <w:pStyle w:val="Tekstpodstawowy3"/>
        <w:suppressAutoHyphens/>
        <w:ind w:left="357"/>
        <w:jc w:val="right"/>
        <w:rPr>
          <w:rFonts w:cs="Arial"/>
          <w:color w:val="000000" w:themeColor="text1"/>
          <w:sz w:val="22"/>
          <w:szCs w:val="22"/>
        </w:rPr>
      </w:pPr>
    </w:p>
    <w:p w14:paraId="4B35B67A" w14:textId="77777777" w:rsidR="004275AB" w:rsidRPr="00876795" w:rsidRDefault="004275AB" w:rsidP="001F44C1">
      <w:pPr>
        <w:pStyle w:val="Tekstpodstawowy3"/>
        <w:suppressAutoHyphens/>
        <w:ind w:left="357"/>
        <w:jc w:val="right"/>
        <w:rPr>
          <w:rFonts w:cs="Arial"/>
          <w:color w:val="000000" w:themeColor="text1"/>
          <w:sz w:val="22"/>
          <w:szCs w:val="22"/>
        </w:rPr>
      </w:pPr>
    </w:p>
    <w:p w14:paraId="12A7BA31" w14:textId="77777777" w:rsidR="004275AB" w:rsidRPr="00876795" w:rsidRDefault="004275AB" w:rsidP="001F44C1">
      <w:pPr>
        <w:pStyle w:val="Tekstpodstawowy3"/>
        <w:suppressAutoHyphens/>
        <w:ind w:left="357"/>
        <w:jc w:val="right"/>
        <w:rPr>
          <w:rFonts w:cs="Arial"/>
          <w:color w:val="000000" w:themeColor="text1"/>
          <w:sz w:val="22"/>
          <w:szCs w:val="22"/>
        </w:rPr>
      </w:pPr>
    </w:p>
    <w:p w14:paraId="2AFEBEBA" w14:textId="77777777" w:rsidR="004275AB" w:rsidRPr="00876795" w:rsidRDefault="004275AB" w:rsidP="001F44C1">
      <w:pPr>
        <w:pStyle w:val="Tekstpodstawowy3"/>
        <w:suppressAutoHyphens/>
        <w:ind w:left="357"/>
        <w:jc w:val="right"/>
        <w:rPr>
          <w:rFonts w:cs="Arial"/>
          <w:color w:val="000000" w:themeColor="text1"/>
          <w:sz w:val="22"/>
          <w:szCs w:val="22"/>
        </w:rPr>
      </w:pPr>
    </w:p>
    <w:p w14:paraId="16122596" w14:textId="77777777" w:rsidR="004275AB" w:rsidRPr="00876795" w:rsidRDefault="004275AB" w:rsidP="001F44C1">
      <w:pPr>
        <w:pStyle w:val="Tekstpodstawowy3"/>
        <w:suppressAutoHyphens/>
        <w:ind w:left="357"/>
        <w:jc w:val="right"/>
        <w:rPr>
          <w:rFonts w:cs="Arial"/>
          <w:color w:val="000000" w:themeColor="text1"/>
          <w:sz w:val="22"/>
          <w:szCs w:val="22"/>
        </w:rPr>
      </w:pPr>
    </w:p>
    <w:p w14:paraId="03292DED" w14:textId="77777777" w:rsidR="004275AB" w:rsidRPr="00876795" w:rsidRDefault="004275AB" w:rsidP="001F44C1">
      <w:pPr>
        <w:pStyle w:val="Tekstpodstawowy3"/>
        <w:suppressAutoHyphens/>
        <w:ind w:left="357"/>
        <w:jc w:val="right"/>
        <w:rPr>
          <w:rFonts w:cs="Arial"/>
          <w:color w:val="000000" w:themeColor="text1"/>
          <w:sz w:val="22"/>
          <w:szCs w:val="22"/>
        </w:rPr>
      </w:pPr>
    </w:p>
    <w:p w14:paraId="18DCA364" w14:textId="77777777" w:rsidR="004275AB" w:rsidRPr="00876795" w:rsidRDefault="004275AB" w:rsidP="001F44C1">
      <w:pPr>
        <w:pStyle w:val="Tekstpodstawowy3"/>
        <w:suppressAutoHyphens/>
        <w:ind w:left="357"/>
        <w:jc w:val="right"/>
        <w:rPr>
          <w:rFonts w:cs="Arial"/>
          <w:color w:val="000000" w:themeColor="text1"/>
          <w:sz w:val="22"/>
          <w:szCs w:val="22"/>
        </w:rPr>
      </w:pPr>
    </w:p>
    <w:p w14:paraId="15FB27B1" w14:textId="77777777" w:rsidR="004275AB" w:rsidRPr="00876795" w:rsidRDefault="004275AB" w:rsidP="001F44C1">
      <w:pPr>
        <w:pStyle w:val="Tekstpodstawowy3"/>
        <w:suppressAutoHyphens/>
        <w:ind w:left="357"/>
        <w:jc w:val="right"/>
        <w:rPr>
          <w:rFonts w:cs="Arial"/>
          <w:color w:val="000000" w:themeColor="text1"/>
          <w:sz w:val="22"/>
          <w:szCs w:val="22"/>
        </w:rPr>
      </w:pPr>
    </w:p>
    <w:p w14:paraId="15666F3B" w14:textId="77777777" w:rsidR="004275AB" w:rsidRPr="00876795" w:rsidRDefault="004275AB" w:rsidP="001F44C1">
      <w:pPr>
        <w:pStyle w:val="Tekstpodstawowy3"/>
        <w:suppressAutoHyphens/>
        <w:ind w:left="357"/>
        <w:jc w:val="right"/>
        <w:rPr>
          <w:rFonts w:cs="Arial"/>
          <w:color w:val="000000" w:themeColor="text1"/>
          <w:sz w:val="22"/>
          <w:szCs w:val="22"/>
        </w:rPr>
      </w:pPr>
    </w:p>
    <w:p w14:paraId="63BC5B5B" w14:textId="77777777" w:rsidR="004275AB" w:rsidRPr="00876795" w:rsidRDefault="004275AB" w:rsidP="001F44C1">
      <w:pPr>
        <w:pStyle w:val="Tekstpodstawowy3"/>
        <w:suppressAutoHyphens/>
        <w:ind w:left="357"/>
        <w:jc w:val="right"/>
        <w:rPr>
          <w:rFonts w:cs="Arial"/>
          <w:color w:val="000000" w:themeColor="text1"/>
          <w:sz w:val="22"/>
          <w:szCs w:val="22"/>
        </w:rPr>
      </w:pPr>
    </w:p>
    <w:p w14:paraId="2967B8C4" w14:textId="77777777" w:rsidR="004275AB" w:rsidRPr="00876795" w:rsidRDefault="004275AB" w:rsidP="001F44C1">
      <w:pPr>
        <w:pStyle w:val="Tekstpodstawowy3"/>
        <w:suppressAutoHyphens/>
        <w:ind w:left="357"/>
        <w:jc w:val="right"/>
        <w:rPr>
          <w:rFonts w:cs="Arial"/>
          <w:color w:val="000000" w:themeColor="text1"/>
          <w:sz w:val="22"/>
          <w:szCs w:val="22"/>
        </w:rPr>
      </w:pPr>
    </w:p>
    <w:p w14:paraId="18A1A183" w14:textId="77777777" w:rsidR="004275AB" w:rsidRPr="00876795" w:rsidRDefault="004275AB" w:rsidP="001F44C1">
      <w:pPr>
        <w:pStyle w:val="Tekstpodstawowy3"/>
        <w:suppressAutoHyphens/>
        <w:ind w:left="357"/>
        <w:jc w:val="right"/>
        <w:rPr>
          <w:rFonts w:cs="Arial"/>
          <w:color w:val="000000" w:themeColor="text1"/>
          <w:sz w:val="22"/>
          <w:szCs w:val="22"/>
        </w:rPr>
      </w:pPr>
    </w:p>
    <w:p w14:paraId="0BDD4B9A" w14:textId="77777777" w:rsidR="004275AB" w:rsidRPr="00876795" w:rsidRDefault="004275AB" w:rsidP="001F44C1">
      <w:pPr>
        <w:pStyle w:val="Tekstpodstawowy3"/>
        <w:suppressAutoHyphens/>
        <w:ind w:left="357"/>
        <w:jc w:val="right"/>
        <w:rPr>
          <w:rFonts w:cs="Arial"/>
          <w:color w:val="000000" w:themeColor="text1"/>
          <w:sz w:val="22"/>
          <w:szCs w:val="22"/>
        </w:rPr>
      </w:pPr>
    </w:p>
    <w:p w14:paraId="6D5D880D" w14:textId="77777777" w:rsidR="004275AB" w:rsidRPr="00876795" w:rsidRDefault="004275AB" w:rsidP="001F44C1">
      <w:pPr>
        <w:pStyle w:val="Tekstpodstawowy3"/>
        <w:suppressAutoHyphens/>
        <w:ind w:left="357"/>
        <w:jc w:val="right"/>
        <w:rPr>
          <w:rFonts w:cs="Arial"/>
          <w:color w:val="000000" w:themeColor="text1"/>
          <w:sz w:val="22"/>
          <w:szCs w:val="22"/>
        </w:rPr>
      </w:pPr>
    </w:p>
    <w:p w14:paraId="0754569C" w14:textId="77777777" w:rsidR="004275AB" w:rsidRPr="00876795" w:rsidRDefault="004275AB" w:rsidP="001F44C1">
      <w:pPr>
        <w:pStyle w:val="Tekstpodstawowy3"/>
        <w:suppressAutoHyphens/>
        <w:ind w:left="357"/>
        <w:jc w:val="right"/>
        <w:rPr>
          <w:rFonts w:cs="Arial"/>
          <w:color w:val="000000" w:themeColor="text1"/>
          <w:sz w:val="22"/>
          <w:szCs w:val="22"/>
        </w:rPr>
      </w:pPr>
    </w:p>
    <w:p w14:paraId="019BE4D1" w14:textId="77777777" w:rsidR="004275AB" w:rsidRPr="00876795" w:rsidRDefault="004275AB" w:rsidP="001F44C1">
      <w:pPr>
        <w:pStyle w:val="Tekstpodstawowy3"/>
        <w:suppressAutoHyphens/>
        <w:ind w:left="357"/>
        <w:jc w:val="right"/>
        <w:rPr>
          <w:rFonts w:cs="Arial"/>
          <w:color w:val="000000" w:themeColor="text1"/>
          <w:sz w:val="22"/>
          <w:szCs w:val="22"/>
        </w:rPr>
      </w:pPr>
    </w:p>
    <w:p w14:paraId="785E83ED" w14:textId="77777777" w:rsidR="004275AB" w:rsidRPr="00876795" w:rsidRDefault="004275AB" w:rsidP="001F44C1">
      <w:pPr>
        <w:pStyle w:val="Tekstpodstawowy3"/>
        <w:suppressAutoHyphens/>
        <w:ind w:left="357"/>
        <w:jc w:val="right"/>
        <w:rPr>
          <w:rFonts w:cs="Arial"/>
          <w:color w:val="000000" w:themeColor="text1"/>
          <w:sz w:val="22"/>
          <w:szCs w:val="22"/>
        </w:rPr>
      </w:pPr>
    </w:p>
    <w:p w14:paraId="33FA3934" w14:textId="77777777" w:rsidR="004275AB" w:rsidRPr="00876795" w:rsidRDefault="004275AB" w:rsidP="001F44C1">
      <w:pPr>
        <w:pStyle w:val="Tekstpodstawowy3"/>
        <w:suppressAutoHyphens/>
        <w:ind w:left="357"/>
        <w:jc w:val="right"/>
        <w:rPr>
          <w:rFonts w:cs="Arial"/>
          <w:color w:val="000000" w:themeColor="text1"/>
          <w:sz w:val="22"/>
          <w:szCs w:val="22"/>
        </w:rPr>
      </w:pPr>
    </w:p>
    <w:p w14:paraId="15B43F4A" w14:textId="77777777" w:rsidR="004275AB" w:rsidRPr="00876795" w:rsidRDefault="004275AB" w:rsidP="001F44C1">
      <w:pPr>
        <w:pStyle w:val="Tekstpodstawowy3"/>
        <w:suppressAutoHyphens/>
        <w:ind w:left="357"/>
        <w:jc w:val="right"/>
        <w:rPr>
          <w:rFonts w:cs="Arial"/>
          <w:color w:val="000000" w:themeColor="text1"/>
          <w:sz w:val="22"/>
          <w:szCs w:val="22"/>
        </w:rPr>
      </w:pPr>
    </w:p>
    <w:p w14:paraId="18535924" w14:textId="77777777" w:rsidR="004275AB" w:rsidRPr="00876795" w:rsidRDefault="004275AB" w:rsidP="001F44C1">
      <w:pPr>
        <w:pStyle w:val="Tekstpodstawowy3"/>
        <w:suppressAutoHyphens/>
        <w:ind w:left="357"/>
        <w:jc w:val="right"/>
        <w:rPr>
          <w:rFonts w:cs="Arial"/>
          <w:color w:val="000000" w:themeColor="text1"/>
          <w:sz w:val="22"/>
          <w:szCs w:val="22"/>
        </w:rPr>
      </w:pPr>
    </w:p>
    <w:p w14:paraId="2A70467E" w14:textId="77777777" w:rsidR="004275AB" w:rsidRPr="00876795" w:rsidRDefault="004275AB" w:rsidP="001F44C1">
      <w:pPr>
        <w:pStyle w:val="Tekstpodstawowy3"/>
        <w:suppressAutoHyphens/>
        <w:ind w:left="357"/>
        <w:jc w:val="right"/>
        <w:rPr>
          <w:rFonts w:cs="Arial"/>
          <w:color w:val="000000" w:themeColor="text1"/>
          <w:sz w:val="22"/>
          <w:szCs w:val="22"/>
        </w:rPr>
      </w:pPr>
    </w:p>
    <w:p w14:paraId="16BBD1D4" w14:textId="77777777" w:rsidR="004275AB" w:rsidRPr="00876795" w:rsidRDefault="004275AB" w:rsidP="001F44C1">
      <w:pPr>
        <w:pStyle w:val="Tekstpodstawowy3"/>
        <w:suppressAutoHyphens/>
        <w:ind w:left="357"/>
        <w:jc w:val="right"/>
        <w:rPr>
          <w:rFonts w:cs="Arial"/>
          <w:color w:val="000000" w:themeColor="text1"/>
          <w:sz w:val="22"/>
          <w:szCs w:val="22"/>
        </w:rPr>
      </w:pPr>
    </w:p>
    <w:p w14:paraId="077671F5" w14:textId="77777777" w:rsidR="004275AB" w:rsidRPr="00876795" w:rsidRDefault="004275AB" w:rsidP="001F44C1">
      <w:pPr>
        <w:pStyle w:val="Tekstpodstawowy3"/>
        <w:suppressAutoHyphens/>
        <w:ind w:left="357"/>
        <w:jc w:val="right"/>
        <w:rPr>
          <w:rFonts w:cs="Arial"/>
          <w:color w:val="000000" w:themeColor="text1"/>
          <w:sz w:val="22"/>
          <w:szCs w:val="22"/>
        </w:rPr>
      </w:pPr>
    </w:p>
    <w:p w14:paraId="6C15740E" w14:textId="77777777" w:rsidR="004275AB" w:rsidRPr="00876795" w:rsidRDefault="004275AB" w:rsidP="001F44C1">
      <w:pPr>
        <w:pStyle w:val="Tekstpodstawowy3"/>
        <w:suppressAutoHyphens/>
        <w:ind w:left="357"/>
        <w:jc w:val="right"/>
        <w:rPr>
          <w:rFonts w:cs="Arial"/>
          <w:color w:val="000000" w:themeColor="text1"/>
          <w:sz w:val="22"/>
          <w:szCs w:val="22"/>
        </w:rPr>
      </w:pPr>
    </w:p>
    <w:p w14:paraId="69EED26C" w14:textId="77777777" w:rsidR="004275AB" w:rsidRPr="00876795" w:rsidRDefault="004275AB" w:rsidP="001F44C1">
      <w:pPr>
        <w:pStyle w:val="Tekstpodstawowy3"/>
        <w:suppressAutoHyphens/>
        <w:ind w:left="357"/>
        <w:jc w:val="right"/>
        <w:rPr>
          <w:rFonts w:cs="Arial"/>
          <w:color w:val="000000" w:themeColor="text1"/>
          <w:sz w:val="22"/>
          <w:szCs w:val="22"/>
        </w:rPr>
      </w:pPr>
    </w:p>
    <w:p w14:paraId="7289CE86" w14:textId="77777777" w:rsidR="004275AB" w:rsidRPr="00876795" w:rsidRDefault="004275AB" w:rsidP="001F44C1">
      <w:pPr>
        <w:pStyle w:val="Tekstpodstawowy3"/>
        <w:suppressAutoHyphens/>
        <w:ind w:left="357"/>
        <w:jc w:val="right"/>
        <w:rPr>
          <w:rFonts w:cs="Arial"/>
          <w:color w:val="000000" w:themeColor="text1"/>
          <w:sz w:val="22"/>
          <w:szCs w:val="22"/>
        </w:rPr>
      </w:pPr>
    </w:p>
    <w:p w14:paraId="3BBE99EC" w14:textId="77777777" w:rsidR="004275AB" w:rsidRPr="00876795" w:rsidRDefault="004275AB" w:rsidP="001F44C1">
      <w:pPr>
        <w:pStyle w:val="Tekstpodstawowy3"/>
        <w:suppressAutoHyphens/>
        <w:ind w:left="357"/>
        <w:jc w:val="right"/>
        <w:rPr>
          <w:rFonts w:cs="Arial"/>
          <w:color w:val="000000" w:themeColor="text1"/>
          <w:sz w:val="22"/>
          <w:szCs w:val="22"/>
        </w:rPr>
      </w:pPr>
    </w:p>
    <w:p w14:paraId="6904A53D" w14:textId="77777777" w:rsidR="004275AB" w:rsidRPr="00876795" w:rsidRDefault="004275AB" w:rsidP="001F44C1">
      <w:pPr>
        <w:pStyle w:val="Tekstpodstawowy3"/>
        <w:suppressAutoHyphens/>
        <w:ind w:left="357"/>
        <w:jc w:val="right"/>
        <w:rPr>
          <w:rFonts w:cs="Arial"/>
          <w:color w:val="000000" w:themeColor="text1"/>
          <w:sz w:val="22"/>
          <w:szCs w:val="22"/>
        </w:rPr>
      </w:pPr>
    </w:p>
    <w:p w14:paraId="3598E920" w14:textId="77777777" w:rsidR="004275AB" w:rsidRPr="00876795" w:rsidRDefault="004275AB" w:rsidP="001F44C1">
      <w:pPr>
        <w:pStyle w:val="Tekstpodstawowy3"/>
        <w:suppressAutoHyphens/>
        <w:ind w:left="357"/>
        <w:jc w:val="right"/>
        <w:rPr>
          <w:rFonts w:cs="Arial"/>
          <w:color w:val="000000" w:themeColor="text1"/>
          <w:sz w:val="22"/>
          <w:szCs w:val="22"/>
        </w:rPr>
      </w:pPr>
    </w:p>
    <w:p w14:paraId="5FBA81A9" w14:textId="77777777" w:rsidR="004275AB" w:rsidRPr="00876795" w:rsidRDefault="004275AB" w:rsidP="001F44C1">
      <w:pPr>
        <w:pStyle w:val="Tekstpodstawowy3"/>
        <w:suppressAutoHyphens/>
        <w:ind w:left="357"/>
        <w:jc w:val="right"/>
        <w:rPr>
          <w:rFonts w:cs="Arial"/>
          <w:color w:val="000000" w:themeColor="text1"/>
          <w:sz w:val="22"/>
          <w:szCs w:val="22"/>
        </w:rPr>
      </w:pPr>
    </w:p>
    <w:p w14:paraId="3C263348" w14:textId="77777777" w:rsidR="004275AB" w:rsidRPr="00876795" w:rsidRDefault="004275AB" w:rsidP="001F44C1">
      <w:pPr>
        <w:pStyle w:val="Tekstpodstawowy3"/>
        <w:suppressAutoHyphens/>
        <w:ind w:left="357"/>
        <w:jc w:val="right"/>
        <w:rPr>
          <w:rFonts w:cs="Arial"/>
          <w:color w:val="000000" w:themeColor="text1"/>
          <w:sz w:val="22"/>
          <w:szCs w:val="22"/>
        </w:rPr>
      </w:pPr>
    </w:p>
    <w:p w14:paraId="5931EA02" w14:textId="77777777" w:rsidR="004275AB" w:rsidRPr="00876795" w:rsidRDefault="004275AB" w:rsidP="004275AB">
      <w:pPr>
        <w:pStyle w:val="Tekstpodstawowy3"/>
        <w:suppressAutoHyphens/>
        <w:rPr>
          <w:rFonts w:cs="Arial"/>
          <w:color w:val="000000" w:themeColor="text1"/>
          <w:sz w:val="22"/>
          <w:szCs w:val="22"/>
        </w:rPr>
      </w:pPr>
    </w:p>
    <w:p w14:paraId="123ABD0D" w14:textId="77777777" w:rsidR="00881D6A" w:rsidRPr="00876795" w:rsidRDefault="00881D6A" w:rsidP="004275AB">
      <w:pPr>
        <w:pStyle w:val="Tekstpodstawowy3"/>
        <w:suppressAutoHyphens/>
        <w:rPr>
          <w:rFonts w:cs="Arial"/>
          <w:color w:val="000000" w:themeColor="text1"/>
          <w:sz w:val="22"/>
          <w:szCs w:val="22"/>
        </w:rPr>
      </w:pPr>
    </w:p>
    <w:p w14:paraId="167671A3" w14:textId="4C83E687" w:rsidR="001F44C1" w:rsidRPr="00876795" w:rsidRDefault="00550092" w:rsidP="001F44C1">
      <w:pPr>
        <w:pStyle w:val="Tekstpodstawowy3"/>
        <w:suppressAutoHyphens/>
        <w:ind w:left="357"/>
        <w:jc w:val="right"/>
        <w:rPr>
          <w:rFonts w:cs="Arial"/>
          <w:color w:val="000000" w:themeColor="text1"/>
          <w:sz w:val="22"/>
          <w:szCs w:val="22"/>
        </w:rPr>
      </w:pPr>
      <w:r w:rsidRPr="00876795">
        <w:rPr>
          <w:rFonts w:cs="Arial"/>
          <w:color w:val="000000" w:themeColor="text1"/>
          <w:sz w:val="22"/>
          <w:szCs w:val="22"/>
        </w:rPr>
        <w:lastRenderedPageBreak/>
        <w:t>Załącznik</w:t>
      </w:r>
      <w:r w:rsidR="001F44C1" w:rsidRPr="00876795">
        <w:rPr>
          <w:rFonts w:cs="Arial"/>
          <w:color w:val="000000" w:themeColor="text1"/>
          <w:sz w:val="22"/>
          <w:szCs w:val="22"/>
        </w:rPr>
        <w:t xml:space="preserve"> nr </w:t>
      </w:r>
      <w:r w:rsidR="002A6700" w:rsidRPr="00876795">
        <w:rPr>
          <w:rFonts w:cs="Arial"/>
          <w:color w:val="000000" w:themeColor="text1"/>
          <w:sz w:val="22"/>
          <w:szCs w:val="22"/>
        </w:rPr>
        <w:t>4</w:t>
      </w:r>
      <w:r w:rsidR="00A33C7B" w:rsidRPr="00876795">
        <w:rPr>
          <w:rFonts w:cs="Arial"/>
          <w:color w:val="000000" w:themeColor="text1"/>
          <w:sz w:val="22"/>
          <w:szCs w:val="22"/>
        </w:rPr>
        <w:t xml:space="preserve"> </w:t>
      </w:r>
      <w:r w:rsidR="001F44C1" w:rsidRPr="00876795">
        <w:rPr>
          <w:rFonts w:cs="Arial"/>
          <w:color w:val="000000" w:themeColor="text1"/>
          <w:sz w:val="22"/>
          <w:szCs w:val="22"/>
        </w:rPr>
        <w:t>do Umowy nr …………..</w:t>
      </w:r>
    </w:p>
    <w:p w14:paraId="58F23BED" w14:textId="77777777" w:rsidR="001F44C1" w:rsidRPr="00876795" w:rsidRDefault="001F44C1" w:rsidP="001F44C1">
      <w:pPr>
        <w:tabs>
          <w:tab w:val="left" w:pos="1985"/>
          <w:tab w:val="left" w:pos="4820"/>
          <w:tab w:val="left" w:pos="5387"/>
          <w:tab w:val="left" w:pos="8931"/>
        </w:tabs>
        <w:rPr>
          <w:rFonts w:asciiTheme="minorHAnsi" w:hAnsiTheme="minorHAnsi" w:cstheme="minorHAnsi"/>
          <w:i/>
          <w:color w:val="000000" w:themeColor="text1"/>
        </w:rPr>
      </w:pPr>
    </w:p>
    <w:p w14:paraId="5C07B112" w14:textId="77777777" w:rsidR="001F44C1" w:rsidRPr="00876795" w:rsidRDefault="001F44C1" w:rsidP="001F44C1">
      <w:pPr>
        <w:rPr>
          <w:rFonts w:asciiTheme="minorHAnsi" w:hAnsiTheme="minorHAnsi" w:cstheme="minorHAnsi"/>
          <w:b/>
          <w:color w:val="000000" w:themeColor="text1"/>
        </w:rPr>
      </w:pPr>
    </w:p>
    <w:p w14:paraId="7399BDB6" w14:textId="77777777" w:rsidR="00DF4C56" w:rsidRPr="00876795" w:rsidRDefault="00DF4C56" w:rsidP="00DF4C56">
      <w:pPr>
        <w:spacing w:before="120" w:after="120"/>
        <w:jc w:val="center"/>
        <w:rPr>
          <w:rFonts w:cs="Arial"/>
          <w:b/>
          <w:color w:val="000000" w:themeColor="text1"/>
          <w:sz w:val="24"/>
          <w:szCs w:val="28"/>
        </w:rPr>
      </w:pPr>
      <w:r w:rsidRPr="00876795">
        <w:rPr>
          <w:rFonts w:cs="Arial"/>
          <w:b/>
          <w:color w:val="000000" w:themeColor="text1"/>
          <w:sz w:val="24"/>
          <w:szCs w:val="28"/>
        </w:rPr>
        <w:t xml:space="preserve">Oświadczenie dla potrzeb zryczałtowanego podatku dochodowego </w:t>
      </w:r>
    </w:p>
    <w:p w14:paraId="6C0FE1FB" w14:textId="77777777" w:rsidR="00DF4C56" w:rsidRPr="00876795" w:rsidRDefault="00DF4C56" w:rsidP="00DF4C56">
      <w:pPr>
        <w:spacing w:before="120" w:after="120"/>
        <w:jc w:val="center"/>
        <w:rPr>
          <w:rFonts w:asciiTheme="minorHAnsi" w:hAnsiTheme="minorHAnsi" w:cstheme="minorHAnsi"/>
          <w:b/>
          <w:color w:val="000000" w:themeColor="text1"/>
        </w:rPr>
      </w:pPr>
      <w:r w:rsidRPr="00876795">
        <w:rPr>
          <w:rFonts w:cs="Arial"/>
          <w:b/>
          <w:color w:val="000000" w:themeColor="text1"/>
          <w:sz w:val="24"/>
          <w:szCs w:val="28"/>
        </w:rPr>
        <w:t>oraz innych obowiązków raportowych w Polsce</w:t>
      </w:r>
      <w:r w:rsidRPr="00876795">
        <w:rPr>
          <w:rFonts w:cs="Arial"/>
          <w:b/>
          <w:color w:val="000000" w:themeColor="text1"/>
          <w:sz w:val="24"/>
          <w:szCs w:val="28"/>
          <w:vertAlign w:val="superscript"/>
        </w:rPr>
        <w:footnoteReference w:id="2"/>
      </w:r>
    </w:p>
    <w:p w14:paraId="385D458E" w14:textId="77777777" w:rsidR="00DF4C56" w:rsidRPr="00876795" w:rsidRDefault="00DF4C56" w:rsidP="00DF4C56">
      <w:pPr>
        <w:jc w:val="both"/>
        <w:rPr>
          <w:rFonts w:eastAsia="Calibri" w:cs="Arial"/>
          <w:i/>
          <w:iCs/>
          <w:color w:val="000000" w:themeColor="text1"/>
          <w:sz w:val="18"/>
          <w:szCs w:val="18"/>
          <w:lang w:eastAsia="en-US"/>
        </w:rPr>
      </w:pPr>
    </w:p>
    <w:p w14:paraId="6D423DA9" w14:textId="77777777" w:rsidR="00DF4C56" w:rsidRPr="00876795" w:rsidRDefault="00DF4C56" w:rsidP="00DF4C56">
      <w:pPr>
        <w:jc w:val="both"/>
        <w:rPr>
          <w:rFonts w:eastAsia="Calibri" w:cs="Arial"/>
          <w:i/>
          <w:iCs/>
          <w:color w:val="000000" w:themeColor="text1"/>
          <w:sz w:val="18"/>
          <w:szCs w:val="18"/>
          <w:lang w:eastAsia="en-US"/>
        </w:rPr>
      </w:pPr>
      <w:r w:rsidRPr="00876795">
        <w:rPr>
          <w:rFonts w:eastAsia="Calibri" w:cs="Arial"/>
          <w:i/>
          <w:iCs/>
          <w:color w:val="000000" w:themeColor="text1"/>
          <w:sz w:val="18"/>
          <w:szCs w:val="18"/>
          <w:lang w:eastAsia="en-US"/>
        </w:rPr>
        <w:t>(Należy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1447DDF" w14:textId="77777777" w:rsidR="00DF4C56" w:rsidRPr="00876795" w:rsidRDefault="00DF4C56" w:rsidP="00DF4C56">
      <w:pPr>
        <w:jc w:val="both"/>
        <w:rPr>
          <w:rFonts w:eastAsia="Calibri" w:cs="Arial"/>
          <w:i/>
          <w:iCs/>
          <w:color w:val="000000" w:themeColor="text1"/>
          <w:sz w:val="18"/>
          <w:szCs w:val="18"/>
          <w:lang w:eastAsia="en-US"/>
        </w:rPr>
      </w:pPr>
    </w:p>
    <w:p w14:paraId="5B9DA90E" w14:textId="77777777" w:rsidR="00DF4C56" w:rsidRPr="00876795" w:rsidRDefault="00DF4C56" w:rsidP="00DF4C56">
      <w:pPr>
        <w:tabs>
          <w:tab w:val="left" w:pos="426"/>
        </w:tabs>
        <w:spacing w:after="120" w:line="360" w:lineRule="auto"/>
        <w:rPr>
          <w:rFonts w:cs="Arial"/>
          <w:color w:val="000000" w:themeColor="text1"/>
          <w:sz w:val="20"/>
          <w:szCs w:val="20"/>
        </w:rPr>
      </w:pPr>
      <w:r w:rsidRPr="00876795">
        <w:rPr>
          <w:rFonts w:cs="Arial"/>
          <w:color w:val="000000" w:themeColor="text1"/>
          <w:sz w:val="20"/>
          <w:szCs w:val="20"/>
        </w:rPr>
        <w:t>Na podstawie zawartej umowy/udzielonego Zamówienia z dnia ………………... nr ………..……….. z/przez ……………………………………………………..……………</w:t>
      </w:r>
    </w:p>
    <w:p w14:paraId="4A6B5E25" w14:textId="77777777" w:rsidR="00DF4C56" w:rsidRPr="00876795" w:rsidRDefault="00DF4C56" w:rsidP="00DF4C56">
      <w:pPr>
        <w:tabs>
          <w:tab w:val="left" w:pos="426"/>
        </w:tabs>
        <w:ind w:left="1985"/>
        <w:rPr>
          <w:rFonts w:cs="Arial"/>
          <w:color w:val="000000" w:themeColor="text1"/>
          <w:sz w:val="20"/>
          <w:szCs w:val="20"/>
        </w:rPr>
      </w:pPr>
      <w:r w:rsidRPr="00876795">
        <w:rPr>
          <w:rFonts w:cs="Arial"/>
          <w:i/>
          <w:color w:val="000000" w:themeColor="text1"/>
          <w:sz w:val="20"/>
          <w:szCs w:val="20"/>
        </w:rPr>
        <w:t>(nazwa podmiotu z Grupy TAURON)</w:t>
      </w:r>
      <w:r w:rsidRPr="00876795">
        <w:rPr>
          <w:rFonts w:cs="Arial"/>
          <w:color w:val="000000" w:themeColor="text1"/>
          <w:sz w:val="20"/>
          <w:szCs w:val="20"/>
        </w:rPr>
        <w:t xml:space="preserve">  </w:t>
      </w:r>
    </w:p>
    <w:p w14:paraId="1407860A" w14:textId="77777777" w:rsidR="00DF4C56" w:rsidRPr="00876795" w:rsidRDefault="00DF4C56" w:rsidP="00DF4C56">
      <w:pPr>
        <w:tabs>
          <w:tab w:val="left" w:pos="426"/>
        </w:tabs>
        <w:spacing w:before="120" w:line="360" w:lineRule="auto"/>
        <w:rPr>
          <w:rFonts w:cs="Arial"/>
          <w:color w:val="000000" w:themeColor="text1"/>
          <w:sz w:val="20"/>
          <w:szCs w:val="20"/>
        </w:rPr>
      </w:pPr>
      <w:r w:rsidRPr="00876795">
        <w:rPr>
          <w:rFonts w:cs="Arial"/>
          <w:color w:val="000000" w:themeColor="text1"/>
          <w:sz w:val="20"/>
          <w:szCs w:val="20"/>
        </w:rPr>
        <w:t xml:space="preserve">oraz związaną z tym wypłatą środków pieniężnych niniejszym oświadczam, że  ……………………………………………………….………………….. </w:t>
      </w:r>
    </w:p>
    <w:p w14:paraId="7FADE3E1" w14:textId="77777777" w:rsidR="00DF4C56" w:rsidRPr="00876795" w:rsidRDefault="00DF4C56" w:rsidP="00DF4C56">
      <w:pPr>
        <w:tabs>
          <w:tab w:val="left" w:pos="426"/>
        </w:tabs>
        <w:spacing w:after="120" w:line="360" w:lineRule="auto"/>
        <w:ind w:left="1560"/>
        <w:rPr>
          <w:rFonts w:cs="Arial"/>
          <w:color w:val="000000" w:themeColor="text1"/>
          <w:sz w:val="20"/>
          <w:szCs w:val="20"/>
        </w:rPr>
      </w:pPr>
      <w:r w:rsidRPr="00876795">
        <w:rPr>
          <w:rFonts w:cs="Arial"/>
          <w:color w:val="000000" w:themeColor="text1"/>
          <w:sz w:val="20"/>
          <w:szCs w:val="20"/>
        </w:rPr>
        <w:t xml:space="preserve">                 (</w:t>
      </w:r>
      <w:r w:rsidRPr="00876795">
        <w:rPr>
          <w:rFonts w:cs="Arial"/>
          <w:i/>
          <w:color w:val="000000" w:themeColor="text1"/>
          <w:sz w:val="20"/>
          <w:szCs w:val="20"/>
        </w:rPr>
        <w:t>nazwa Wykonawcy</w:t>
      </w:r>
      <w:r w:rsidRPr="00876795">
        <w:rPr>
          <w:rFonts w:cs="Arial"/>
          <w:color w:val="000000" w:themeColor="text1"/>
          <w:sz w:val="20"/>
          <w:szCs w:val="20"/>
        </w:rPr>
        <w:t>):</w:t>
      </w:r>
    </w:p>
    <w:p w14:paraId="4D0C1C0F" w14:textId="77777777" w:rsidR="00DF4C56" w:rsidRPr="00876795" w:rsidRDefault="00DF4C56" w:rsidP="00DF4C56">
      <w:pPr>
        <w:numPr>
          <w:ilvl w:val="2"/>
          <w:numId w:val="7"/>
        </w:numPr>
        <w:tabs>
          <w:tab w:val="left" w:pos="426"/>
        </w:tabs>
        <w:spacing w:after="120" w:line="360" w:lineRule="auto"/>
        <w:ind w:left="709" w:hanging="283"/>
        <w:jc w:val="both"/>
        <w:rPr>
          <w:rFonts w:cs="Arial"/>
          <w:b/>
          <w:color w:val="000000" w:themeColor="text1"/>
          <w:sz w:val="20"/>
          <w:szCs w:val="20"/>
        </w:rPr>
      </w:pPr>
      <w:r w:rsidRPr="00876795">
        <w:rPr>
          <w:rFonts w:cs="Arial"/>
          <w:b/>
          <w:color w:val="000000" w:themeColor="text1"/>
          <w:sz w:val="20"/>
          <w:szCs w:val="20"/>
        </w:rPr>
        <w:t xml:space="preserve">jest rzeczywistym właścicielem wypłacanych należności tj. </w:t>
      </w:r>
    </w:p>
    <w:p w14:paraId="649D45E3" w14:textId="77777777" w:rsidR="00DF4C56" w:rsidRPr="00876795" w:rsidRDefault="00DF4C56" w:rsidP="00DF4C56">
      <w:pPr>
        <w:numPr>
          <w:ilvl w:val="1"/>
          <w:numId w:val="3"/>
        </w:numPr>
        <w:spacing w:after="120" w:line="360" w:lineRule="auto"/>
        <w:jc w:val="both"/>
        <w:rPr>
          <w:rFonts w:cs="Arial"/>
          <w:color w:val="000000" w:themeColor="text1"/>
          <w:sz w:val="20"/>
          <w:szCs w:val="20"/>
        </w:rPr>
      </w:pPr>
      <w:r w:rsidRPr="00876795">
        <w:rPr>
          <w:rFonts w:cs="Arial"/>
          <w:color w:val="000000" w:themeColor="text1"/>
          <w:sz w:val="20"/>
          <w:szCs w:val="20"/>
        </w:rPr>
        <w:t>otrzymuje należność z tytułu realizacji Przedmiotu Zamówienia dla własnej korzyści, w tym decyduje samodzielnie o jej przeznaczeniu i ponosi ryzyko ekonomiczne związane z utratą tej należności lub jej części,</w:t>
      </w:r>
    </w:p>
    <w:p w14:paraId="008EF886" w14:textId="77777777" w:rsidR="00DF4C56" w:rsidRPr="00876795" w:rsidRDefault="00DF4C56" w:rsidP="00DF4C56">
      <w:pPr>
        <w:numPr>
          <w:ilvl w:val="1"/>
          <w:numId w:val="3"/>
        </w:numPr>
        <w:spacing w:after="120" w:line="360" w:lineRule="auto"/>
        <w:jc w:val="both"/>
        <w:rPr>
          <w:rFonts w:cs="Arial"/>
          <w:color w:val="000000" w:themeColor="text1"/>
          <w:sz w:val="20"/>
          <w:szCs w:val="20"/>
        </w:rPr>
      </w:pPr>
      <w:r w:rsidRPr="00876795">
        <w:rPr>
          <w:rFonts w:cs="Arial"/>
          <w:color w:val="000000" w:themeColor="text1"/>
          <w:sz w:val="20"/>
          <w:szCs w:val="20"/>
        </w:rPr>
        <w:t>nie jest pośrednikiem, przedstawicielem, powiernikiem lub innym podmiotem zobowiązanym prawnie lub faktycznie do przekazania całości lub części należności innemu podmiotowi,</w:t>
      </w:r>
    </w:p>
    <w:p w14:paraId="07E0E51B" w14:textId="77777777" w:rsidR="00DF4C56" w:rsidRPr="00876795" w:rsidRDefault="00DF4C56" w:rsidP="00DF4C56">
      <w:pPr>
        <w:numPr>
          <w:ilvl w:val="1"/>
          <w:numId w:val="3"/>
        </w:numPr>
        <w:spacing w:after="120" w:line="360" w:lineRule="auto"/>
        <w:jc w:val="both"/>
        <w:rPr>
          <w:rFonts w:cs="Arial"/>
          <w:color w:val="000000" w:themeColor="text1"/>
          <w:sz w:val="20"/>
          <w:szCs w:val="20"/>
        </w:rPr>
      </w:pPr>
      <w:r w:rsidRPr="00876795">
        <w:rPr>
          <w:rFonts w:cs="Arial"/>
          <w:color w:val="000000" w:themeColor="text1"/>
          <w:sz w:val="20"/>
          <w:szCs w:val="20"/>
        </w:rPr>
        <w:t>prowadzi rzeczywistą działalność gospodarczą w kraju siedziby, z którą wiąże się uzyskany przychód.</w:t>
      </w:r>
    </w:p>
    <w:p w14:paraId="59C1E7AB" w14:textId="77777777" w:rsidR="00DF4C56" w:rsidRPr="00876795" w:rsidRDefault="00DF4C56" w:rsidP="00DF4C56">
      <w:pPr>
        <w:numPr>
          <w:ilvl w:val="2"/>
          <w:numId w:val="7"/>
        </w:numPr>
        <w:spacing w:before="120" w:line="360" w:lineRule="auto"/>
        <w:ind w:left="709" w:hanging="284"/>
        <w:jc w:val="both"/>
        <w:rPr>
          <w:rFonts w:cs="Arial"/>
          <w:b/>
          <w:color w:val="000000" w:themeColor="text1"/>
          <w:sz w:val="20"/>
          <w:szCs w:val="20"/>
        </w:rPr>
      </w:pPr>
      <w:r w:rsidRPr="00876795">
        <w:rPr>
          <w:rFonts w:cs="Arial"/>
          <w:b/>
          <w:color w:val="000000" w:themeColor="text1"/>
          <w:sz w:val="20"/>
          <w:szCs w:val="20"/>
        </w:rPr>
        <w:t xml:space="preserve">posiada/nie posiada w Polsce </w:t>
      </w:r>
      <w:r w:rsidRPr="00876795">
        <w:rPr>
          <w:rFonts w:cs="Arial"/>
          <w:color w:val="000000" w:themeColor="text1"/>
          <w:sz w:val="20"/>
          <w:szCs w:val="20"/>
        </w:rPr>
        <w:t xml:space="preserve">oddział/u, przedstawicielstwo/a i przedsiębiorstwo/a na moment udzielenia przedmiotowego Zamówienia/zawarcia przedmiotowej umowy. </w:t>
      </w:r>
    </w:p>
    <w:p w14:paraId="7EE16C90" w14:textId="77777777" w:rsidR="00DF4C56" w:rsidRPr="00876795" w:rsidRDefault="00DF4C56" w:rsidP="00DF4C56">
      <w:pPr>
        <w:numPr>
          <w:ilvl w:val="2"/>
          <w:numId w:val="7"/>
        </w:numPr>
        <w:spacing w:before="120" w:line="360" w:lineRule="auto"/>
        <w:ind w:left="709" w:hanging="284"/>
        <w:jc w:val="both"/>
        <w:rPr>
          <w:rFonts w:asciiTheme="minorHAnsi" w:hAnsiTheme="minorHAnsi" w:cstheme="minorHAnsi"/>
          <w:b/>
          <w:color w:val="000000" w:themeColor="text1"/>
        </w:rPr>
      </w:pPr>
      <w:r w:rsidRPr="00876795">
        <w:rPr>
          <w:rFonts w:cs="Arial"/>
          <w:color w:val="000000" w:themeColor="text1"/>
          <w:sz w:val="20"/>
          <w:szCs w:val="20"/>
        </w:rPr>
        <w:t>w przypadku ustanowienia w Polsce oddziału, przedstawicielstwa i przedsiębiorstwa niezwłocznie powiadomi o tym Zamawiającego.</w:t>
      </w:r>
    </w:p>
    <w:p w14:paraId="290EC5F4" w14:textId="77777777" w:rsidR="00DF4C56" w:rsidRPr="00876795" w:rsidRDefault="00DF4C56" w:rsidP="00DF4C56">
      <w:pPr>
        <w:rPr>
          <w:rFonts w:asciiTheme="minorHAnsi" w:hAnsiTheme="minorHAnsi" w:cstheme="minorHAnsi"/>
          <w:b/>
          <w:color w:val="000000" w:themeColor="text1"/>
        </w:rPr>
      </w:pPr>
    </w:p>
    <w:p w14:paraId="36CCDC03" w14:textId="77777777" w:rsidR="00DF4C56" w:rsidRPr="00876795" w:rsidRDefault="00DF4C56" w:rsidP="00DF4C56">
      <w:pPr>
        <w:rPr>
          <w:rFonts w:asciiTheme="minorHAnsi" w:hAnsiTheme="minorHAnsi" w:cstheme="minorHAnsi"/>
          <w:i/>
          <w:color w:val="000000" w:themeColor="text1"/>
        </w:rPr>
      </w:pPr>
    </w:p>
    <w:p w14:paraId="6C2125AC" w14:textId="77777777" w:rsidR="00DF4C56" w:rsidRPr="00876795" w:rsidRDefault="00DF4C56" w:rsidP="00DF4C56">
      <w:pPr>
        <w:spacing w:line="276" w:lineRule="auto"/>
        <w:jc w:val="right"/>
        <w:rPr>
          <w:rFonts w:cs="Arial"/>
          <w:i/>
          <w:color w:val="000000" w:themeColor="text1"/>
        </w:rPr>
      </w:pPr>
      <w:r w:rsidRPr="00876795">
        <w:rPr>
          <w:rFonts w:cs="Arial"/>
          <w:i/>
          <w:color w:val="000000" w:themeColor="text1"/>
        </w:rPr>
        <w:t>….………………………………………………………..</w:t>
      </w:r>
    </w:p>
    <w:p w14:paraId="4EAF155E" w14:textId="77777777" w:rsidR="00DF4C56" w:rsidRPr="00876795" w:rsidRDefault="00DF4C56" w:rsidP="00DF4C56">
      <w:pPr>
        <w:ind w:left="3540" w:firstLine="708"/>
        <w:rPr>
          <w:rFonts w:asciiTheme="minorHAnsi" w:hAnsiTheme="minorHAnsi" w:cstheme="minorHAnsi"/>
          <w:i/>
          <w:color w:val="000000" w:themeColor="text1"/>
        </w:rPr>
      </w:pPr>
      <w:r w:rsidRPr="00876795">
        <w:rPr>
          <w:rFonts w:cs="Arial"/>
          <w:i/>
          <w:color w:val="000000" w:themeColor="text1"/>
          <w:sz w:val="18"/>
          <w:szCs w:val="18"/>
        </w:rPr>
        <w:t xml:space="preserve">   (podpisy osób uprawnionych do reprezentowania Wykonawcy)</w:t>
      </w:r>
    </w:p>
    <w:p w14:paraId="5A135AF7" w14:textId="77777777" w:rsidR="001F44C1" w:rsidRPr="00876795" w:rsidRDefault="001F44C1" w:rsidP="001F44C1">
      <w:pPr>
        <w:suppressAutoHyphens/>
        <w:rPr>
          <w:rFonts w:cs="Arial"/>
          <w:color w:val="000000" w:themeColor="text1"/>
          <w:sz w:val="20"/>
          <w:szCs w:val="20"/>
        </w:rPr>
      </w:pPr>
    </w:p>
    <w:p w14:paraId="3395A2E7" w14:textId="0A7859DB" w:rsidR="00805EB5" w:rsidRPr="00876795" w:rsidRDefault="00805EB5" w:rsidP="001F44C1">
      <w:pPr>
        <w:rPr>
          <w:rFonts w:cs="Arial"/>
          <w:b/>
          <w:color w:val="000000" w:themeColor="text1"/>
          <w:szCs w:val="22"/>
        </w:rPr>
      </w:pPr>
    </w:p>
    <w:bookmarkEnd w:id="0"/>
    <w:p w14:paraId="4B246AF0" w14:textId="1ED08EA1" w:rsidR="00805EB5" w:rsidRPr="00876795" w:rsidRDefault="00805EB5">
      <w:pPr>
        <w:rPr>
          <w:rFonts w:cs="Arial"/>
          <w:b/>
          <w:color w:val="000000" w:themeColor="text1"/>
          <w:szCs w:val="22"/>
        </w:rPr>
      </w:pPr>
    </w:p>
    <w:sectPr w:rsidR="00805EB5" w:rsidRPr="00876795" w:rsidSect="00E31C1F">
      <w:type w:val="continuous"/>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029D1" w14:textId="77777777" w:rsidR="009740A6" w:rsidRDefault="009740A6">
      <w:r>
        <w:separator/>
      </w:r>
    </w:p>
  </w:endnote>
  <w:endnote w:type="continuationSeparator" w:id="0">
    <w:p w14:paraId="165C6364" w14:textId="77777777" w:rsidR="009740A6" w:rsidRDefault="009740A6">
      <w:r>
        <w:continuationSeparator/>
      </w:r>
    </w:p>
  </w:endnote>
  <w:endnote w:type="continuationNotice" w:id="1">
    <w:p w14:paraId="33AF1DA9" w14:textId="77777777" w:rsidR="009740A6" w:rsidRDefault="0097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MyriadPro-Semibold">
    <w:altName w:val="Arial"/>
    <w:charset w:val="EE"/>
    <w:family w:val="swiss"/>
    <w:pitch w:val="default"/>
  </w:font>
  <w:font w:name="Franklin Gothic Medium Cond">
    <w:panose1 w:val="020B0606030402020204"/>
    <w:charset w:val="00"/>
    <w:family w:val="swiss"/>
    <w:pitch w:val="variable"/>
    <w:sig w:usb0="00000287" w:usb1="00000000" w:usb2="00000000" w:usb3="00000000" w:csb0="0000009F" w:csb1="00000000"/>
  </w:font>
  <w:font w:name="ErasPl Book">
    <w:altName w:val="Courier New"/>
    <w:panose1 w:val="00000000000000000000"/>
    <w:charset w:val="00"/>
    <w:family w:val="auto"/>
    <w:notTrueType/>
    <w:pitch w:val="variable"/>
    <w:sig w:usb0="00000003" w:usb1="00000000" w:usb2="00000000" w:usb3="00000000" w:csb0="00000001" w:csb1="00000000"/>
  </w:font>
  <w:font w:name="Andale Sans UI">
    <w:altName w:val="Arial Unicode MS"/>
    <w:charset w:val="EE"/>
    <w:family w:val="auto"/>
    <w:pitch w:val="variable"/>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9408319"/>
      <w:docPartObj>
        <w:docPartGallery w:val="Page Numbers (Bottom of Page)"/>
        <w:docPartUnique/>
      </w:docPartObj>
    </w:sdtPr>
    <w:sdtEndPr/>
    <w:sdtContent>
      <w:p w14:paraId="2E087B24" w14:textId="391DB9B5" w:rsidR="00E31C1F" w:rsidRDefault="00E31C1F">
        <w:pPr>
          <w:pStyle w:val="Stopka"/>
          <w:jc w:val="right"/>
        </w:pPr>
        <w:r w:rsidRPr="00E31C1F">
          <w:rPr>
            <w:sz w:val="18"/>
            <w:szCs w:val="20"/>
          </w:rPr>
          <w:fldChar w:fldCharType="begin"/>
        </w:r>
        <w:r w:rsidRPr="00E31C1F">
          <w:rPr>
            <w:sz w:val="18"/>
            <w:szCs w:val="20"/>
          </w:rPr>
          <w:instrText>PAGE   \* MERGEFORMAT</w:instrText>
        </w:r>
        <w:r w:rsidRPr="00E31C1F">
          <w:rPr>
            <w:sz w:val="18"/>
            <w:szCs w:val="20"/>
          </w:rPr>
          <w:fldChar w:fldCharType="separate"/>
        </w:r>
        <w:r w:rsidRPr="00E31C1F">
          <w:rPr>
            <w:sz w:val="18"/>
            <w:szCs w:val="20"/>
          </w:rPr>
          <w:t>2</w:t>
        </w:r>
        <w:r w:rsidRPr="00E31C1F">
          <w:rPr>
            <w:sz w:val="18"/>
            <w:szCs w:val="20"/>
          </w:rPr>
          <w:fldChar w:fldCharType="end"/>
        </w:r>
      </w:p>
    </w:sdtContent>
  </w:sdt>
  <w:p w14:paraId="7F4227AF" w14:textId="319AB92F" w:rsidR="00410DA7" w:rsidRPr="00245530" w:rsidRDefault="00245530">
    <w:pPr>
      <w:rPr>
        <w:rFonts w:asciiTheme="minorHAnsi" w:hAnsiTheme="minorHAnsi" w:cstheme="minorHAnsi"/>
      </w:rPr>
    </w:pPr>
    <w:r w:rsidRPr="00245530">
      <w:rPr>
        <w:rFonts w:asciiTheme="minorHAnsi" w:hAnsiTheme="minorHAnsi" w:cstheme="minorHAnsi"/>
        <w:u w:val="single"/>
      </w:rPr>
      <w:t>Nr postępowania PNP/TNT/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3703B" w14:textId="77777777" w:rsidR="009740A6" w:rsidRDefault="009740A6">
      <w:r>
        <w:separator/>
      </w:r>
    </w:p>
  </w:footnote>
  <w:footnote w:type="continuationSeparator" w:id="0">
    <w:p w14:paraId="69349BBB" w14:textId="77777777" w:rsidR="009740A6" w:rsidRDefault="009740A6">
      <w:r>
        <w:continuationSeparator/>
      </w:r>
    </w:p>
  </w:footnote>
  <w:footnote w:type="continuationNotice" w:id="1">
    <w:p w14:paraId="2485FDCE" w14:textId="77777777" w:rsidR="009740A6" w:rsidRDefault="009740A6"/>
  </w:footnote>
  <w:footnote w:id="2">
    <w:p w14:paraId="2DD3A7EB" w14:textId="77777777" w:rsidR="00DF4C56" w:rsidRPr="006D7F3D" w:rsidRDefault="00DF4C56" w:rsidP="00DF4C56">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20189420"/>
    <w:name w:val="WW8Num33"/>
    <w:lvl w:ilvl="0">
      <w:start w:val="1"/>
      <w:numFmt w:val="decimal"/>
      <w:lvlText w:val="%1."/>
      <w:lvlJc w:val="left"/>
      <w:pPr>
        <w:tabs>
          <w:tab w:val="num" w:pos="360"/>
        </w:tabs>
        <w:ind w:left="360" w:hanging="360"/>
      </w:pPr>
      <w:rPr>
        <w:rFonts w:ascii="Arial" w:hAnsi="Arial" w:cs="Arial" w:hint="default"/>
        <w:sz w:val="22"/>
        <w:szCs w:val="22"/>
      </w:rPr>
    </w:lvl>
  </w:abstractNum>
  <w:abstractNum w:abstractNumId="1" w15:restartNumberingAfterBreak="0">
    <w:nsid w:val="00000007"/>
    <w:multiLevelType w:val="multilevel"/>
    <w:tmpl w:val="00000007"/>
    <w:name w:val="WW8Num7"/>
    <w:lvl w:ilvl="0">
      <w:start w:val="1"/>
      <w:numFmt w:val="bullet"/>
      <w:lvlText w:val=""/>
      <w:lvlJc w:val="left"/>
      <w:pPr>
        <w:tabs>
          <w:tab w:val="num" w:pos="731"/>
        </w:tabs>
        <w:ind w:left="731" w:hanging="360"/>
      </w:pPr>
      <w:rPr>
        <w:rFonts w:ascii="Symbol" w:hAnsi="Symbol"/>
      </w:rPr>
    </w:lvl>
    <w:lvl w:ilvl="1">
      <w:start w:val="1"/>
      <w:numFmt w:val="bullet"/>
      <w:lvlText w:val="◦"/>
      <w:lvlJc w:val="left"/>
      <w:pPr>
        <w:tabs>
          <w:tab w:val="num" w:pos="1091"/>
        </w:tabs>
        <w:ind w:left="1091" w:hanging="360"/>
      </w:pPr>
      <w:rPr>
        <w:rFonts w:ascii="OpenSymbol" w:hAnsi="OpenSymbol"/>
      </w:rPr>
    </w:lvl>
    <w:lvl w:ilvl="2">
      <w:start w:val="1"/>
      <w:numFmt w:val="bullet"/>
      <w:lvlText w:val="▪"/>
      <w:lvlJc w:val="left"/>
      <w:pPr>
        <w:tabs>
          <w:tab w:val="num" w:pos="1451"/>
        </w:tabs>
        <w:ind w:left="1451" w:hanging="360"/>
      </w:pPr>
      <w:rPr>
        <w:rFonts w:ascii="OpenSymbol" w:hAnsi="OpenSymbol"/>
      </w:rPr>
    </w:lvl>
    <w:lvl w:ilvl="3">
      <w:start w:val="1"/>
      <w:numFmt w:val="bullet"/>
      <w:lvlText w:val=""/>
      <w:lvlJc w:val="left"/>
      <w:pPr>
        <w:tabs>
          <w:tab w:val="num" w:pos="1811"/>
        </w:tabs>
        <w:ind w:left="1811" w:hanging="360"/>
      </w:pPr>
      <w:rPr>
        <w:rFonts w:ascii="Symbol" w:hAnsi="Symbol"/>
      </w:rPr>
    </w:lvl>
    <w:lvl w:ilvl="4">
      <w:start w:val="1"/>
      <w:numFmt w:val="bullet"/>
      <w:lvlText w:val="◦"/>
      <w:lvlJc w:val="left"/>
      <w:pPr>
        <w:tabs>
          <w:tab w:val="num" w:pos="2171"/>
        </w:tabs>
        <w:ind w:left="2171" w:hanging="360"/>
      </w:pPr>
      <w:rPr>
        <w:rFonts w:ascii="OpenSymbol" w:hAnsi="OpenSymbol"/>
      </w:rPr>
    </w:lvl>
    <w:lvl w:ilvl="5">
      <w:start w:val="1"/>
      <w:numFmt w:val="bullet"/>
      <w:lvlText w:val="▪"/>
      <w:lvlJc w:val="left"/>
      <w:pPr>
        <w:tabs>
          <w:tab w:val="num" w:pos="2531"/>
        </w:tabs>
        <w:ind w:left="2531" w:hanging="360"/>
      </w:pPr>
      <w:rPr>
        <w:rFonts w:ascii="OpenSymbol" w:hAnsi="OpenSymbol"/>
      </w:rPr>
    </w:lvl>
    <w:lvl w:ilvl="6">
      <w:start w:val="1"/>
      <w:numFmt w:val="bullet"/>
      <w:lvlText w:val=""/>
      <w:lvlJc w:val="left"/>
      <w:pPr>
        <w:tabs>
          <w:tab w:val="num" w:pos="2891"/>
        </w:tabs>
        <w:ind w:left="2891" w:hanging="360"/>
      </w:pPr>
      <w:rPr>
        <w:rFonts w:ascii="Symbol" w:hAnsi="Symbol"/>
      </w:rPr>
    </w:lvl>
    <w:lvl w:ilvl="7">
      <w:start w:val="1"/>
      <w:numFmt w:val="bullet"/>
      <w:lvlText w:val="◦"/>
      <w:lvlJc w:val="left"/>
      <w:pPr>
        <w:tabs>
          <w:tab w:val="num" w:pos="3251"/>
        </w:tabs>
        <w:ind w:left="3251" w:hanging="360"/>
      </w:pPr>
      <w:rPr>
        <w:rFonts w:ascii="OpenSymbol" w:hAnsi="OpenSymbol"/>
      </w:rPr>
    </w:lvl>
    <w:lvl w:ilvl="8">
      <w:start w:val="1"/>
      <w:numFmt w:val="bullet"/>
      <w:lvlText w:val="▪"/>
      <w:lvlJc w:val="left"/>
      <w:pPr>
        <w:tabs>
          <w:tab w:val="num" w:pos="3611"/>
        </w:tabs>
        <w:ind w:left="3611" w:hanging="360"/>
      </w:pPr>
      <w:rPr>
        <w:rFonts w:ascii="OpenSymbol" w:hAnsi="OpenSymbol"/>
      </w:r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07D6C0B"/>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4"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 w15:restartNumberingAfterBreak="0">
    <w:nsid w:val="0265003D"/>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 w15:restartNumberingAfterBreak="0">
    <w:nsid w:val="05041E12"/>
    <w:multiLevelType w:val="hybridMultilevel"/>
    <w:tmpl w:val="C1880344"/>
    <w:lvl w:ilvl="0" w:tplc="04150017">
      <w:start w:val="1"/>
      <w:numFmt w:val="lowerLetter"/>
      <w:lvlText w:val="%1)"/>
      <w:lvlJc w:val="left"/>
      <w:pPr>
        <w:ind w:left="360" w:hanging="360"/>
      </w:pPr>
      <w:rPr>
        <w:rFonts w:hint="default"/>
        <w:b/>
      </w:rPr>
    </w:lvl>
    <w:lvl w:ilvl="1" w:tplc="9A3671FE">
      <w:numFmt w:val="bullet"/>
      <w:lvlText w:val="•"/>
      <w:lvlJc w:val="left"/>
      <w:pPr>
        <w:ind w:left="1080" w:hanging="360"/>
      </w:pPr>
      <w:rPr>
        <w:rFonts w:ascii="Arial" w:eastAsia="Calibri"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CD366E"/>
    <w:multiLevelType w:val="multilevel"/>
    <w:tmpl w:val="89063F98"/>
    <w:lvl w:ilvl="0">
      <w:start w:val="3"/>
      <w:numFmt w:val="decimal"/>
      <w:lvlText w:val="%1."/>
      <w:lvlJc w:val="left"/>
      <w:pPr>
        <w:tabs>
          <w:tab w:val="num" w:pos="720"/>
        </w:tabs>
        <w:ind w:left="720" w:hanging="720"/>
      </w:pPr>
      <w:rPr>
        <w:rFonts w:ascii="Arial" w:hAnsi="Arial"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77F3AB6"/>
    <w:multiLevelType w:val="hybridMultilevel"/>
    <w:tmpl w:val="2AB014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46652"/>
    <w:multiLevelType w:val="hybridMultilevel"/>
    <w:tmpl w:val="3A8A50C4"/>
    <w:lvl w:ilvl="0" w:tplc="04150017">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AE9370D"/>
    <w:multiLevelType w:val="hybridMultilevel"/>
    <w:tmpl w:val="EB38810A"/>
    <w:lvl w:ilvl="0" w:tplc="04150017">
      <w:start w:val="1"/>
      <w:numFmt w:val="lowerLetter"/>
      <w:lvlText w:val="%1)"/>
      <w:lvlJc w:val="left"/>
      <w:pPr>
        <w:ind w:left="1428" w:hanging="360"/>
      </w:pPr>
    </w:lvl>
    <w:lvl w:ilvl="1" w:tplc="EB7A3318">
      <w:start w:val="1"/>
      <w:numFmt w:val="decimal"/>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0C735297"/>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13" w15:restartNumberingAfterBreak="0">
    <w:nsid w:val="0E07677F"/>
    <w:multiLevelType w:val="hybridMultilevel"/>
    <w:tmpl w:val="D714D0A4"/>
    <w:lvl w:ilvl="0" w:tplc="FFFFFFFF">
      <w:start w:val="1"/>
      <w:numFmt w:val="decimal"/>
      <w:lvlText w:val="%1."/>
      <w:lvlJc w:val="left"/>
      <w:pPr>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F1F475E"/>
    <w:multiLevelType w:val="multilevel"/>
    <w:tmpl w:val="92ECFEDE"/>
    <w:lvl w:ilvl="0">
      <w:start w:val="5"/>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1">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hint="default"/>
        <w:b w:val="0"/>
        <w:bCs w:val="0"/>
        <w:i w:val="0"/>
        <w:iCs w:val="0"/>
        <w:smallCaps w:val="0"/>
        <w:strike w:val="0"/>
        <w:color w:val="000000"/>
        <w:spacing w:val="0"/>
        <w:w w:val="100"/>
        <w:position w:val="0"/>
        <w:sz w:val="22"/>
        <w:szCs w:val="22"/>
        <w:u w:val="none"/>
      </w:rPr>
    </w:lvl>
    <w:lvl w:ilvl="3">
      <w:start w:val="10"/>
      <w:numFmt w:val="decimal"/>
      <w:lvlText w:val="%4."/>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hint="default"/>
        <w:b w:val="0"/>
        <w:bCs w:val="0"/>
        <w:i w:val="0"/>
        <w:iCs w:val="0"/>
        <w:smallCaps w:val="0"/>
        <w:strike w:val="0"/>
        <w:color w:val="000000"/>
        <w:spacing w:val="0"/>
        <w:w w:val="100"/>
        <w:position w:val="0"/>
        <w:sz w:val="22"/>
        <w:szCs w:val="22"/>
        <w:u w:val="none"/>
      </w:rPr>
    </w:lvl>
    <w:lvl w:ilvl="5">
      <w:start w:val="1"/>
      <w:numFmt w:val="decimal"/>
      <w:lvlText w:val="%6."/>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7">
      <w:start w:val="1"/>
      <w:numFmt w:val="decimal"/>
      <w:lvlText w:val="%7.%8"/>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8">
      <w:start w:val="1"/>
      <w:numFmt w:val="lowerLetter"/>
      <w:lvlText w:val="%9)"/>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abstractNum>
  <w:abstractNum w:abstractNumId="15" w15:restartNumberingAfterBreak="0">
    <w:nsid w:val="108457BB"/>
    <w:multiLevelType w:val="multilevel"/>
    <w:tmpl w:val="7B08737C"/>
    <w:lvl w:ilvl="0">
      <w:start w:val="1"/>
      <w:numFmt w:val="lowerLetter"/>
      <w:lvlText w:val="%1)"/>
      <w:lvlJc w:val="left"/>
      <w:pPr>
        <w:tabs>
          <w:tab w:val="num" w:pos="1428"/>
        </w:tabs>
        <w:ind w:left="1428" w:hanging="720"/>
      </w:pPr>
      <w:rPr>
        <w:rFonts w:cs="Arial" w:hint="default"/>
      </w:rPr>
    </w:lvl>
    <w:lvl w:ilvl="1">
      <w:start w:val="1"/>
      <w:numFmt w:val="lowerLetter"/>
      <w:lvlText w:val="%2)"/>
      <w:lvlJc w:val="left"/>
      <w:pPr>
        <w:ind w:left="4182" w:hanging="360"/>
      </w:pPr>
      <w:rPr>
        <w:rFonts w:ascii="Arial" w:eastAsiaTheme="minorHAnsi" w:hAnsi="Arial" w:cs="Arial" w:hint="default"/>
      </w:rPr>
    </w:lvl>
    <w:lvl w:ilvl="2">
      <w:start w:val="1"/>
      <w:numFmt w:val="decimal"/>
      <w:lvlText w:val="%3)"/>
      <w:lvlJc w:val="left"/>
      <w:pPr>
        <w:ind w:left="2508" w:hanging="360"/>
      </w:pPr>
    </w:lvl>
    <w:lvl w:ilvl="3">
      <w:start w:val="1"/>
      <w:numFmt w:val="lowerLetter"/>
      <w:lvlText w:val="%4)"/>
      <w:lvlJc w:val="left"/>
      <w:pPr>
        <w:ind w:left="3228" w:hanging="360"/>
      </w:pPr>
      <w:rPr>
        <w:rFonts w:hint="default"/>
      </w:r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16" w15:restartNumberingAfterBreak="0">
    <w:nsid w:val="10967797"/>
    <w:multiLevelType w:val="multilevel"/>
    <w:tmpl w:val="3D682ECA"/>
    <w:lvl w:ilvl="0">
      <w:start w:val="3"/>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39D0F69"/>
    <w:multiLevelType w:val="multilevel"/>
    <w:tmpl w:val="7FE627FC"/>
    <w:lvl w:ilvl="0">
      <w:start w:val="1"/>
      <w:numFmt w:val="decimal"/>
      <w:lvlText w:val="%1."/>
      <w:lvlJc w:val="left"/>
      <w:pPr>
        <w:tabs>
          <w:tab w:val="num" w:pos="720"/>
        </w:tabs>
        <w:ind w:left="720" w:hanging="720"/>
      </w:pPr>
      <w:rPr>
        <w:rFonts w:ascii="Arial"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52C6238"/>
    <w:multiLevelType w:val="hybridMultilevel"/>
    <w:tmpl w:val="A15A81DA"/>
    <w:lvl w:ilvl="0" w:tplc="F2AEBDD4">
      <w:start w:val="2"/>
      <w:numFmt w:val="decimal"/>
      <w:lvlText w:val="%1."/>
      <w:lvlJc w:val="left"/>
      <w:pPr>
        <w:ind w:left="1342" w:hanging="360"/>
      </w:pPr>
      <w:rPr>
        <w:rFonts w:hint="default"/>
        <w:b/>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9" w15:restartNumberingAfterBreak="0">
    <w:nsid w:val="163071B7"/>
    <w:multiLevelType w:val="hybridMultilevel"/>
    <w:tmpl w:val="33665692"/>
    <w:lvl w:ilvl="0" w:tplc="EFBCB8FC">
      <w:start w:val="1"/>
      <w:numFmt w:val="decimal"/>
      <w:lvlText w:val="%1)"/>
      <w:lvlJc w:val="left"/>
      <w:pPr>
        <w:ind w:left="1069" w:hanging="360"/>
      </w:pPr>
    </w:lvl>
    <w:lvl w:ilvl="1" w:tplc="04150011">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1B4B490B"/>
    <w:multiLevelType w:val="hybridMultilevel"/>
    <w:tmpl w:val="4054358C"/>
    <w:lvl w:ilvl="0" w:tplc="FFFFFFFF">
      <w:start w:val="1"/>
      <w:numFmt w:val="decimal"/>
      <w:lvlText w:val="%1."/>
      <w:lvlJc w:val="left"/>
      <w:pPr>
        <w:ind w:left="786" w:hanging="360"/>
      </w:pPr>
      <w:rPr>
        <w:rFonts w:hint="default"/>
      </w:rPr>
    </w:lvl>
    <w:lvl w:ilvl="1" w:tplc="FFFFFFFF">
      <w:start w:val="1"/>
      <w:numFmt w:val="bullet"/>
      <w:lvlText w:val=""/>
      <w:lvlJc w:val="left"/>
      <w:pPr>
        <w:ind w:left="786" w:hanging="360"/>
      </w:pPr>
      <w:rPr>
        <w:rFonts w:ascii="Symbol" w:hAnsi="Symbol" w:hint="default"/>
      </w:rPr>
    </w:lvl>
    <w:lvl w:ilvl="2" w:tplc="FFFFFFFF">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21" w15:restartNumberingAfterBreak="0">
    <w:nsid w:val="1B530630"/>
    <w:multiLevelType w:val="hybridMultilevel"/>
    <w:tmpl w:val="3A8A50C4"/>
    <w:lvl w:ilvl="0" w:tplc="B5D060F8">
      <w:start w:val="1"/>
      <w:numFmt w:val="decimal"/>
      <w:lvlText w:val="%1)"/>
      <w:lvlJc w:val="left"/>
      <w:pPr>
        <w:ind w:left="927" w:hanging="360"/>
      </w:pPr>
      <w:rPr>
        <w:rFonts w:hint="default"/>
      </w:rPr>
    </w:lvl>
    <w:lvl w:ilvl="1" w:tplc="6A12994C" w:tentative="1">
      <w:start w:val="1"/>
      <w:numFmt w:val="lowerLetter"/>
      <w:lvlText w:val="%2."/>
      <w:lvlJc w:val="left"/>
      <w:pPr>
        <w:ind w:left="1647" w:hanging="360"/>
      </w:pPr>
    </w:lvl>
    <w:lvl w:ilvl="2" w:tplc="5D001FE6" w:tentative="1">
      <w:start w:val="1"/>
      <w:numFmt w:val="lowerRoman"/>
      <w:lvlText w:val="%3."/>
      <w:lvlJc w:val="right"/>
      <w:pPr>
        <w:ind w:left="2367" w:hanging="180"/>
      </w:pPr>
    </w:lvl>
    <w:lvl w:ilvl="3" w:tplc="1550EBEE" w:tentative="1">
      <w:start w:val="1"/>
      <w:numFmt w:val="decimal"/>
      <w:lvlText w:val="%4."/>
      <w:lvlJc w:val="left"/>
      <w:pPr>
        <w:ind w:left="3087" w:hanging="360"/>
      </w:pPr>
    </w:lvl>
    <w:lvl w:ilvl="4" w:tplc="B9022378" w:tentative="1">
      <w:start w:val="1"/>
      <w:numFmt w:val="lowerLetter"/>
      <w:lvlText w:val="%5."/>
      <w:lvlJc w:val="left"/>
      <w:pPr>
        <w:ind w:left="3807" w:hanging="360"/>
      </w:pPr>
    </w:lvl>
    <w:lvl w:ilvl="5" w:tplc="F98C3D1C" w:tentative="1">
      <w:start w:val="1"/>
      <w:numFmt w:val="lowerRoman"/>
      <w:lvlText w:val="%6."/>
      <w:lvlJc w:val="right"/>
      <w:pPr>
        <w:ind w:left="4527" w:hanging="180"/>
      </w:pPr>
    </w:lvl>
    <w:lvl w:ilvl="6" w:tplc="AD541110" w:tentative="1">
      <w:start w:val="1"/>
      <w:numFmt w:val="decimal"/>
      <w:lvlText w:val="%7."/>
      <w:lvlJc w:val="left"/>
      <w:pPr>
        <w:ind w:left="5247" w:hanging="360"/>
      </w:pPr>
    </w:lvl>
    <w:lvl w:ilvl="7" w:tplc="0DB2DB34" w:tentative="1">
      <w:start w:val="1"/>
      <w:numFmt w:val="lowerLetter"/>
      <w:lvlText w:val="%8."/>
      <w:lvlJc w:val="left"/>
      <w:pPr>
        <w:ind w:left="5967" w:hanging="360"/>
      </w:pPr>
    </w:lvl>
    <w:lvl w:ilvl="8" w:tplc="DE781C02" w:tentative="1">
      <w:start w:val="1"/>
      <w:numFmt w:val="lowerRoman"/>
      <w:lvlText w:val="%9."/>
      <w:lvlJc w:val="right"/>
      <w:pPr>
        <w:ind w:left="6687" w:hanging="180"/>
      </w:pPr>
    </w:lvl>
  </w:abstractNum>
  <w:abstractNum w:abstractNumId="22" w15:restartNumberingAfterBreak="0">
    <w:nsid w:val="1C8A2408"/>
    <w:multiLevelType w:val="multilevel"/>
    <w:tmpl w:val="823253F2"/>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ascii="Arial" w:eastAsiaTheme="minorHAnsi"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F3B4697"/>
    <w:multiLevelType w:val="multilevel"/>
    <w:tmpl w:val="3F52B482"/>
    <w:lvl w:ilvl="0">
      <w:start w:val="1"/>
      <w:numFmt w:val="decimal"/>
      <w:lvlText w:val="%1."/>
      <w:lvlJc w:val="left"/>
      <w:pPr>
        <w:ind w:left="1211" w:hanging="360"/>
      </w:pPr>
      <w:rPr>
        <w:rFonts w:hint="default"/>
        <w:strike w:val="0"/>
        <w:color w:val="000000" w:themeColor="text1"/>
      </w:rPr>
    </w:lvl>
    <w:lvl w:ilvl="1">
      <w:start w:val="1"/>
      <w:numFmt w:val="lowerLetter"/>
      <w:lvlText w:val="%2)"/>
      <w:lvlJc w:val="left"/>
      <w:pPr>
        <w:ind w:left="1440" w:hanging="360"/>
      </w:pPr>
      <w:rPr>
        <w:rFonts w:ascii="Arial" w:eastAsiaTheme="minorHAnsi"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39F512A"/>
    <w:multiLevelType w:val="hybridMultilevel"/>
    <w:tmpl w:val="4054358C"/>
    <w:lvl w:ilvl="0" w:tplc="0415000F">
      <w:start w:val="1"/>
      <w:numFmt w:val="decimal"/>
      <w:lvlText w:val="%1."/>
      <w:lvlJc w:val="left"/>
      <w:pPr>
        <w:ind w:left="786" w:hanging="360"/>
      </w:pPr>
      <w:rPr>
        <w:rFonts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6"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5AF5F0B"/>
    <w:multiLevelType w:val="multilevel"/>
    <w:tmpl w:val="3F52B482"/>
    <w:lvl w:ilvl="0">
      <w:start w:val="1"/>
      <w:numFmt w:val="decimal"/>
      <w:lvlText w:val="%1."/>
      <w:lvlJc w:val="left"/>
      <w:pPr>
        <w:ind w:left="1211" w:hanging="360"/>
      </w:pPr>
      <w:rPr>
        <w:rFonts w:hint="default"/>
        <w:strike w:val="0"/>
        <w:color w:val="000000" w:themeColor="text1"/>
      </w:rPr>
    </w:lvl>
    <w:lvl w:ilvl="1">
      <w:start w:val="1"/>
      <w:numFmt w:val="lowerLetter"/>
      <w:lvlText w:val="%2)"/>
      <w:lvlJc w:val="left"/>
      <w:pPr>
        <w:ind w:left="1440" w:hanging="360"/>
      </w:pPr>
      <w:rPr>
        <w:rFonts w:ascii="Arial" w:eastAsiaTheme="minorHAnsi"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25C8311C"/>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29C40B4D"/>
    <w:multiLevelType w:val="hybridMultilevel"/>
    <w:tmpl w:val="FF504C10"/>
    <w:styleLink w:val="1111113"/>
    <w:lvl w:ilvl="0" w:tplc="3E548C60">
      <w:start w:val="1"/>
      <w:numFmt w:val="decimal"/>
      <w:lvlText w:val="%1)"/>
      <w:lvlJc w:val="left"/>
      <w:pPr>
        <w:tabs>
          <w:tab w:val="num" w:pos="927"/>
        </w:tabs>
        <w:ind w:left="907" w:hanging="340"/>
      </w:pPr>
      <w:rPr>
        <w:rFonts w:hint="default"/>
        <w:b w:val="0"/>
        <w:i w:val="0"/>
        <w:sz w:val="22"/>
        <w:szCs w:val="22"/>
      </w:rPr>
    </w:lvl>
    <w:lvl w:ilvl="1" w:tplc="B3F2C70C">
      <w:start w:val="16"/>
      <w:numFmt w:val="decimal"/>
      <w:lvlText w:val="%2."/>
      <w:lvlJc w:val="left"/>
      <w:pPr>
        <w:tabs>
          <w:tab w:val="num" w:pos="360"/>
        </w:tabs>
        <w:ind w:left="0" w:firstLine="0"/>
      </w:pPr>
      <w:rPr>
        <w:rFonts w:ascii="Bookman Old Style" w:hAnsi="Bookman Old Style" w:hint="default"/>
        <w:b/>
        <w:i w:val="0"/>
        <w:sz w:val="24"/>
      </w:rPr>
    </w:lvl>
    <w:lvl w:ilvl="2" w:tplc="A4ECA088">
      <w:start w:val="1"/>
      <w:numFmt w:val="lowerLetter"/>
      <w:lvlText w:val="%3)"/>
      <w:lvlJc w:val="left"/>
      <w:pPr>
        <w:tabs>
          <w:tab w:val="num" w:pos="2340"/>
        </w:tabs>
        <w:ind w:left="2340" w:hanging="360"/>
      </w:pPr>
      <w:rPr>
        <w:rFonts w:hint="default"/>
        <w:b/>
      </w:rPr>
    </w:lvl>
    <w:lvl w:ilvl="3" w:tplc="F16ED172">
      <w:start w:val="1"/>
      <w:numFmt w:val="decimal"/>
      <w:lvlText w:val="%4"/>
      <w:lvlJc w:val="left"/>
      <w:pPr>
        <w:tabs>
          <w:tab w:val="num" w:pos="2880"/>
        </w:tabs>
        <w:ind w:left="2880" w:hanging="360"/>
      </w:pPr>
      <w:rPr>
        <w:rFonts w:hint="default"/>
      </w:rPr>
    </w:lvl>
    <w:lvl w:ilvl="4" w:tplc="7EC02644">
      <w:start w:val="1"/>
      <w:numFmt w:val="upperRoman"/>
      <w:lvlText w:val="%5."/>
      <w:lvlJc w:val="left"/>
      <w:pPr>
        <w:tabs>
          <w:tab w:val="num" w:pos="3960"/>
        </w:tabs>
        <w:ind w:left="3960" w:hanging="720"/>
      </w:pPr>
      <w:rPr>
        <w:rFonts w:hint="default"/>
      </w:rPr>
    </w:lvl>
    <w:lvl w:ilvl="5" w:tplc="53F43FC6" w:tentative="1">
      <w:start w:val="1"/>
      <w:numFmt w:val="lowerRoman"/>
      <w:lvlText w:val="%6."/>
      <w:lvlJc w:val="right"/>
      <w:pPr>
        <w:tabs>
          <w:tab w:val="num" w:pos="4320"/>
        </w:tabs>
        <w:ind w:left="4320" w:hanging="180"/>
      </w:pPr>
    </w:lvl>
    <w:lvl w:ilvl="6" w:tplc="FC9465CE" w:tentative="1">
      <w:start w:val="1"/>
      <w:numFmt w:val="decimal"/>
      <w:lvlText w:val="%7."/>
      <w:lvlJc w:val="left"/>
      <w:pPr>
        <w:tabs>
          <w:tab w:val="num" w:pos="5040"/>
        </w:tabs>
        <w:ind w:left="5040" w:hanging="360"/>
      </w:pPr>
    </w:lvl>
    <w:lvl w:ilvl="7" w:tplc="300A4A3A" w:tentative="1">
      <w:start w:val="1"/>
      <w:numFmt w:val="lowerLetter"/>
      <w:lvlText w:val="%8."/>
      <w:lvlJc w:val="left"/>
      <w:pPr>
        <w:tabs>
          <w:tab w:val="num" w:pos="5760"/>
        </w:tabs>
        <w:ind w:left="5760" w:hanging="360"/>
      </w:pPr>
    </w:lvl>
    <w:lvl w:ilvl="8" w:tplc="19B0C23C" w:tentative="1">
      <w:start w:val="1"/>
      <w:numFmt w:val="lowerRoman"/>
      <w:lvlText w:val="%9."/>
      <w:lvlJc w:val="right"/>
      <w:pPr>
        <w:tabs>
          <w:tab w:val="num" w:pos="6480"/>
        </w:tabs>
        <w:ind w:left="6480" w:hanging="180"/>
      </w:pPr>
    </w:lvl>
  </w:abstractNum>
  <w:abstractNum w:abstractNumId="32"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2C5029F8"/>
    <w:multiLevelType w:val="hybridMultilevel"/>
    <w:tmpl w:val="183E76DE"/>
    <w:lvl w:ilvl="0" w:tplc="930E1010">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 w15:restartNumberingAfterBreak="0">
    <w:nsid w:val="30F02228"/>
    <w:multiLevelType w:val="hybridMultilevel"/>
    <w:tmpl w:val="BE74F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E11B76"/>
    <w:multiLevelType w:val="multilevel"/>
    <w:tmpl w:val="65F2919C"/>
    <w:styleLink w:val="11111141"/>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A4A7AE2"/>
    <w:multiLevelType w:val="multilevel"/>
    <w:tmpl w:val="292845FA"/>
    <w:lvl w:ilvl="0">
      <w:start w:val="1"/>
      <w:numFmt w:val="decimal"/>
      <w:lvlText w:val="%1."/>
      <w:lvlJc w:val="left"/>
      <w:pPr>
        <w:tabs>
          <w:tab w:val="num" w:pos="720"/>
        </w:tabs>
        <w:ind w:left="720" w:hanging="720"/>
      </w:pPr>
      <w:rPr>
        <w:rFonts w:ascii="Arial" w:hAnsi="Arial" w:cs="Arial" w:hint="default"/>
      </w:rPr>
    </w:lvl>
    <w:lvl w:ilvl="1">
      <w:start w:val="1"/>
      <w:numFmt w:val="decimal"/>
      <w:lvlText w:val="%2."/>
      <w:lvlJc w:val="left"/>
      <w:pPr>
        <w:tabs>
          <w:tab w:val="num" w:pos="1440"/>
        </w:tabs>
        <w:ind w:left="1440" w:hanging="720"/>
      </w:pPr>
    </w:lvl>
    <w:lvl w:ilvl="2">
      <w:start w:val="1"/>
      <w:numFmt w:val="decimal"/>
      <w:lvlText w:val="%3)"/>
      <w:lvlJc w:val="left"/>
      <w:pPr>
        <w:ind w:left="1800" w:hanging="36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3B376672"/>
    <w:multiLevelType w:val="hybridMultilevel"/>
    <w:tmpl w:val="C00866A8"/>
    <w:lvl w:ilvl="0" w:tplc="04150011">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3B5A2AF1"/>
    <w:multiLevelType w:val="hybridMultilevel"/>
    <w:tmpl w:val="33665692"/>
    <w:lvl w:ilvl="0" w:tplc="341680CE">
      <w:start w:val="1"/>
      <w:numFmt w:val="decimal"/>
      <w:lvlText w:val="%1)"/>
      <w:lvlJc w:val="left"/>
      <w:pPr>
        <w:ind w:left="1069" w:hanging="360"/>
      </w:pPr>
    </w:lvl>
    <w:lvl w:ilvl="1" w:tplc="05501034">
      <w:start w:val="1"/>
      <w:numFmt w:val="lowerLetter"/>
      <w:lvlText w:val="%2."/>
      <w:lvlJc w:val="left"/>
      <w:pPr>
        <w:ind w:left="1789" w:hanging="360"/>
      </w:pPr>
    </w:lvl>
    <w:lvl w:ilvl="2" w:tplc="F7609FF8">
      <w:start w:val="1"/>
      <w:numFmt w:val="lowerRoman"/>
      <w:lvlText w:val="%3."/>
      <w:lvlJc w:val="right"/>
      <w:pPr>
        <w:ind w:left="2509" w:hanging="180"/>
      </w:pPr>
    </w:lvl>
    <w:lvl w:ilvl="3" w:tplc="60D066FA">
      <w:start w:val="1"/>
      <w:numFmt w:val="decimal"/>
      <w:lvlText w:val="%4."/>
      <w:lvlJc w:val="left"/>
      <w:pPr>
        <w:ind w:left="3229" w:hanging="360"/>
      </w:pPr>
    </w:lvl>
    <w:lvl w:ilvl="4" w:tplc="E8D27142">
      <w:start w:val="1"/>
      <w:numFmt w:val="lowerLetter"/>
      <w:lvlText w:val="%5."/>
      <w:lvlJc w:val="left"/>
      <w:pPr>
        <w:ind w:left="3949" w:hanging="360"/>
      </w:pPr>
    </w:lvl>
    <w:lvl w:ilvl="5" w:tplc="7D7C85F2">
      <w:start w:val="1"/>
      <w:numFmt w:val="lowerRoman"/>
      <w:lvlText w:val="%6."/>
      <w:lvlJc w:val="right"/>
      <w:pPr>
        <w:ind w:left="4669" w:hanging="180"/>
      </w:pPr>
    </w:lvl>
    <w:lvl w:ilvl="6" w:tplc="2C065C24">
      <w:start w:val="1"/>
      <w:numFmt w:val="decimal"/>
      <w:lvlText w:val="%7."/>
      <w:lvlJc w:val="left"/>
      <w:pPr>
        <w:ind w:left="5389" w:hanging="360"/>
      </w:pPr>
    </w:lvl>
    <w:lvl w:ilvl="7" w:tplc="5F968098">
      <w:start w:val="1"/>
      <w:numFmt w:val="lowerLetter"/>
      <w:lvlText w:val="%8."/>
      <w:lvlJc w:val="left"/>
      <w:pPr>
        <w:ind w:left="6109" w:hanging="360"/>
      </w:pPr>
    </w:lvl>
    <w:lvl w:ilvl="8" w:tplc="CB621D4A">
      <w:start w:val="1"/>
      <w:numFmt w:val="lowerRoman"/>
      <w:lvlText w:val="%9."/>
      <w:lvlJc w:val="right"/>
      <w:pPr>
        <w:ind w:left="6829" w:hanging="180"/>
      </w:pPr>
    </w:lvl>
  </w:abstractNum>
  <w:abstractNum w:abstractNumId="40" w15:restartNumberingAfterBreak="0">
    <w:nsid w:val="3B700319"/>
    <w:multiLevelType w:val="multilevel"/>
    <w:tmpl w:val="861EC56E"/>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41" w15:restartNumberingAfterBreak="0">
    <w:nsid w:val="3BD108A9"/>
    <w:multiLevelType w:val="hybridMultilevel"/>
    <w:tmpl w:val="3A8A50C4"/>
    <w:lvl w:ilvl="0" w:tplc="CC9C28E6">
      <w:start w:val="1"/>
      <w:numFmt w:val="decimal"/>
      <w:lvlText w:val="%1)"/>
      <w:lvlJc w:val="left"/>
      <w:pPr>
        <w:ind w:left="927" w:hanging="360"/>
      </w:pPr>
      <w:rPr>
        <w:rFonts w:hint="default"/>
      </w:rPr>
    </w:lvl>
    <w:lvl w:ilvl="1" w:tplc="7444ED02" w:tentative="1">
      <w:start w:val="1"/>
      <w:numFmt w:val="lowerLetter"/>
      <w:lvlText w:val="%2."/>
      <w:lvlJc w:val="left"/>
      <w:pPr>
        <w:ind w:left="1647" w:hanging="360"/>
      </w:pPr>
    </w:lvl>
    <w:lvl w:ilvl="2" w:tplc="10FE1D5C" w:tentative="1">
      <w:start w:val="1"/>
      <w:numFmt w:val="lowerRoman"/>
      <w:lvlText w:val="%3."/>
      <w:lvlJc w:val="right"/>
      <w:pPr>
        <w:ind w:left="2367" w:hanging="180"/>
      </w:pPr>
    </w:lvl>
    <w:lvl w:ilvl="3" w:tplc="BE8C78C2" w:tentative="1">
      <w:start w:val="1"/>
      <w:numFmt w:val="decimal"/>
      <w:lvlText w:val="%4."/>
      <w:lvlJc w:val="left"/>
      <w:pPr>
        <w:ind w:left="3087" w:hanging="360"/>
      </w:pPr>
    </w:lvl>
    <w:lvl w:ilvl="4" w:tplc="2D4C306C" w:tentative="1">
      <w:start w:val="1"/>
      <w:numFmt w:val="lowerLetter"/>
      <w:lvlText w:val="%5."/>
      <w:lvlJc w:val="left"/>
      <w:pPr>
        <w:ind w:left="3807" w:hanging="360"/>
      </w:pPr>
    </w:lvl>
    <w:lvl w:ilvl="5" w:tplc="14AC6ADC" w:tentative="1">
      <w:start w:val="1"/>
      <w:numFmt w:val="lowerRoman"/>
      <w:lvlText w:val="%6."/>
      <w:lvlJc w:val="right"/>
      <w:pPr>
        <w:ind w:left="4527" w:hanging="180"/>
      </w:pPr>
    </w:lvl>
    <w:lvl w:ilvl="6" w:tplc="E1561AD6" w:tentative="1">
      <w:start w:val="1"/>
      <w:numFmt w:val="decimal"/>
      <w:lvlText w:val="%7."/>
      <w:lvlJc w:val="left"/>
      <w:pPr>
        <w:ind w:left="5247" w:hanging="360"/>
      </w:pPr>
    </w:lvl>
    <w:lvl w:ilvl="7" w:tplc="03D8DD3E" w:tentative="1">
      <w:start w:val="1"/>
      <w:numFmt w:val="lowerLetter"/>
      <w:lvlText w:val="%8."/>
      <w:lvlJc w:val="left"/>
      <w:pPr>
        <w:ind w:left="5967" w:hanging="360"/>
      </w:pPr>
    </w:lvl>
    <w:lvl w:ilvl="8" w:tplc="0C325266" w:tentative="1">
      <w:start w:val="1"/>
      <w:numFmt w:val="lowerRoman"/>
      <w:lvlText w:val="%9."/>
      <w:lvlJc w:val="right"/>
      <w:pPr>
        <w:ind w:left="6687" w:hanging="180"/>
      </w:pPr>
    </w:lvl>
  </w:abstractNum>
  <w:abstractNum w:abstractNumId="42" w15:restartNumberingAfterBreak="0">
    <w:nsid w:val="40F66B95"/>
    <w:multiLevelType w:val="hybridMultilevel"/>
    <w:tmpl w:val="C4187860"/>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3" w15:restartNumberingAfterBreak="0">
    <w:nsid w:val="42CF3700"/>
    <w:multiLevelType w:val="multilevel"/>
    <w:tmpl w:val="681C6F4E"/>
    <w:lvl w:ilvl="0">
      <w:start w:val="1"/>
      <w:numFmt w:val="lowerLetter"/>
      <w:lvlText w:val="%1)"/>
      <w:lvlJc w:val="left"/>
      <w:pPr>
        <w:tabs>
          <w:tab w:val="num" w:pos="1287"/>
        </w:tabs>
        <w:ind w:left="1287" w:hanging="720"/>
      </w:pPr>
      <w:rPr>
        <w:rFonts w:hint="default"/>
      </w:rPr>
    </w:lvl>
    <w:lvl w:ilvl="1">
      <w:start w:val="1"/>
      <w:numFmt w:val="decimal"/>
      <w:lvlText w:val="%2."/>
      <w:lvlJc w:val="left"/>
      <w:pPr>
        <w:tabs>
          <w:tab w:val="num" w:pos="2007"/>
        </w:tabs>
        <w:ind w:left="2007" w:hanging="720"/>
      </w:pPr>
    </w:lvl>
    <w:lvl w:ilvl="2">
      <w:start w:val="1"/>
      <w:numFmt w:val="decimal"/>
      <w:lvlText w:val="%3)"/>
      <w:lvlJc w:val="left"/>
      <w:pPr>
        <w:ind w:left="2367" w:hanging="360"/>
      </w:pPr>
    </w:lvl>
    <w:lvl w:ilvl="3">
      <w:start w:val="1"/>
      <w:numFmt w:val="lowerLetter"/>
      <w:lvlText w:val="%4."/>
      <w:lvlJc w:val="left"/>
      <w:pPr>
        <w:ind w:left="3087" w:hanging="360"/>
      </w:pPr>
    </w:lvl>
    <w:lvl w:ilvl="4">
      <w:start w:val="1"/>
      <w:numFmt w:val="decimal"/>
      <w:lvlText w:val="%5."/>
      <w:lvlJc w:val="left"/>
      <w:pPr>
        <w:tabs>
          <w:tab w:val="num" w:pos="4167"/>
        </w:tabs>
        <w:ind w:left="4167" w:hanging="720"/>
      </w:pPr>
    </w:lvl>
    <w:lvl w:ilvl="5">
      <w:start w:val="1"/>
      <w:numFmt w:val="decimal"/>
      <w:lvlText w:val="%6."/>
      <w:lvlJc w:val="left"/>
      <w:pPr>
        <w:tabs>
          <w:tab w:val="num" w:pos="4887"/>
        </w:tabs>
        <w:ind w:left="4887" w:hanging="720"/>
      </w:pPr>
    </w:lvl>
    <w:lvl w:ilvl="6">
      <w:start w:val="1"/>
      <w:numFmt w:val="decimal"/>
      <w:lvlText w:val="%7."/>
      <w:lvlJc w:val="left"/>
      <w:pPr>
        <w:tabs>
          <w:tab w:val="num" w:pos="5607"/>
        </w:tabs>
        <w:ind w:left="5607" w:hanging="720"/>
      </w:pPr>
    </w:lvl>
    <w:lvl w:ilvl="7">
      <w:start w:val="1"/>
      <w:numFmt w:val="decimal"/>
      <w:lvlText w:val="%8."/>
      <w:lvlJc w:val="left"/>
      <w:pPr>
        <w:tabs>
          <w:tab w:val="num" w:pos="6327"/>
        </w:tabs>
        <w:ind w:left="6327" w:hanging="720"/>
      </w:pPr>
    </w:lvl>
    <w:lvl w:ilvl="8">
      <w:start w:val="1"/>
      <w:numFmt w:val="decimal"/>
      <w:lvlText w:val="%9."/>
      <w:lvlJc w:val="left"/>
      <w:pPr>
        <w:tabs>
          <w:tab w:val="num" w:pos="7047"/>
        </w:tabs>
        <w:ind w:left="7047" w:hanging="720"/>
      </w:pPr>
    </w:lvl>
  </w:abstractNum>
  <w:abstractNum w:abstractNumId="44" w15:restartNumberingAfterBreak="0">
    <w:nsid w:val="430550EE"/>
    <w:multiLevelType w:val="hybridMultilevel"/>
    <w:tmpl w:val="0F385C22"/>
    <w:lvl w:ilvl="0" w:tplc="0415000F">
      <w:start w:val="1"/>
      <w:numFmt w:val="bullet"/>
      <w:pStyle w:val="Listapunktowana"/>
      <w:lvlText w:val=""/>
      <w:lvlJc w:val="left"/>
      <w:pPr>
        <w:tabs>
          <w:tab w:val="num" w:pos="340"/>
        </w:tabs>
        <w:ind w:left="340" w:hanging="340"/>
      </w:pPr>
      <w:rPr>
        <w:rFonts w:ascii="Symbol" w:hAnsi="Symbol" w:hint="default"/>
        <w:sz w:val="22"/>
        <w:szCs w:val="22"/>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4B218E1"/>
    <w:multiLevelType w:val="multilevel"/>
    <w:tmpl w:val="176600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46" w15:restartNumberingAfterBreak="0">
    <w:nsid w:val="476C5094"/>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4841379E"/>
    <w:multiLevelType w:val="hybridMultilevel"/>
    <w:tmpl w:val="769A7050"/>
    <w:lvl w:ilvl="0" w:tplc="06985C26">
      <w:start w:val="1"/>
      <w:numFmt w:val="decimal"/>
      <w:lvlText w:val="%1."/>
      <w:lvlJc w:val="left"/>
      <w:pPr>
        <w:ind w:left="360" w:hanging="360"/>
      </w:pPr>
    </w:lvl>
    <w:lvl w:ilvl="1" w:tplc="7542E914">
      <w:start w:val="1"/>
      <w:numFmt w:val="decimal"/>
      <w:lvlText w:val="%2."/>
      <w:lvlJc w:val="left"/>
      <w:pPr>
        <w:tabs>
          <w:tab w:val="num" w:pos="1440"/>
        </w:tabs>
        <w:ind w:left="1440" w:hanging="360"/>
      </w:pPr>
    </w:lvl>
    <w:lvl w:ilvl="2" w:tplc="479CA088">
      <w:start w:val="1"/>
      <w:numFmt w:val="decimal"/>
      <w:lvlText w:val="%3."/>
      <w:lvlJc w:val="left"/>
      <w:pPr>
        <w:tabs>
          <w:tab w:val="num" w:pos="2160"/>
        </w:tabs>
        <w:ind w:left="2160" w:hanging="360"/>
      </w:pPr>
    </w:lvl>
    <w:lvl w:ilvl="3" w:tplc="162E6A56">
      <w:start w:val="1"/>
      <w:numFmt w:val="decimal"/>
      <w:lvlText w:val="%4."/>
      <w:lvlJc w:val="left"/>
      <w:pPr>
        <w:tabs>
          <w:tab w:val="num" w:pos="2880"/>
        </w:tabs>
        <w:ind w:left="2880" w:hanging="360"/>
      </w:pPr>
    </w:lvl>
    <w:lvl w:ilvl="4" w:tplc="FE803A24">
      <w:start w:val="1"/>
      <w:numFmt w:val="decimal"/>
      <w:lvlText w:val="%5."/>
      <w:lvlJc w:val="left"/>
      <w:pPr>
        <w:tabs>
          <w:tab w:val="num" w:pos="3600"/>
        </w:tabs>
        <w:ind w:left="3600" w:hanging="360"/>
      </w:pPr>
    </w:lvl>
    <w:lvl w:ilvl="5" w:tplc="F43C3BD6">
      <w:start w:val="1"/>
      <w:numFmt w:val="decimal"/>
      <w:lvlText w:val="%6."/>
      <w:lvlJc w:val="left"/>
      <w:pPr>
        <w:tabs>
          <w:tab w:val="num" w:pos="4320"/>
        </w:tabs>
        <w:ind w:left="4320" w:hanging="360"/>
      </w:pPr>
    </w:lvl>
    <w:lvl w:ilvl="6" w:tplc="FEBE5054">
      <w:start w:val="1"/>
      <w:numFmt w:val="decimal"/>
      <w:lvlText w:val="%7."/>
      <w:lvlJc w:val="left"/>
      <w:pPr>
        <w:tabs>
          <w:tab w:val="num" w:pos="5040"/>
        </w:tabs>
        <w:ind w:left="5040" w:hanging="360"/>
      </w:pPr>
    </w:lvl>
    <w:lvl w:ilvl="7" w:tplc="3AB0E978">
      <w:start w:val="1"/>
      <w:numFmt w:val="decimal"/>
      <w:lvlText w:val="%8."/>
      <w:lvlJc w:val="left"/>
      <w:pPr>
        <w:tabs>
          <w:tab w:val="num" w:pos="5760"/>
        </w:tabs>
        <w:ind w:left="5760" w:hanging="360"/>
      </w:pPr>
    </w:lvl>
    <w:lvl w:ilvl="8" w:tplc="1E24C7BE">
      <w:start w:val="1"/>
      <w:numFmt w:val="decimal"/>
      <w:lvlText w:val="%9."/>
      <w:lvlJc w:val="left"/>
      <w:pPr>
        <w:tabs>
          <w:tab w:val="num" w:pos="6480"/>
        </w:tabs>
        <w:ind w:left="6480" w:hanging="360"/>
      </w:pPr>
    </w:lvl>
  </w:abstractNum>
  <w:abstractNum w:abstractNumId="48" w15:restartNumberingAfterBreak="0">
    <w:nsid w:val="4ACB7F97"/>
    <w:multiLevelType w:val="multilevel"/>
    <w:tmpl w:val="14EE4F70"/>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hint="default"/>
      </w:rPr>
    </w:lvl>
    <w:lvl w:ilvl="2">
      <w:start w:val="1"/>
      <w:numFmt w:val="lowerRoman"/>
      <w:lvlText w:val="%3."/>
      <w:lvlJc w:val="right"/>
      <w:pPr>
        <w:ind w:left="1876" w:hanging="180"/>
      </w:pPr>
      <w:rPr>
        <w:rFonts w:cs="Times New Roman" w:hint="default"/>
      </w:rPr>
    </w:lvl>
    <w:lvl w:ilvl="3">
      <w:start w:val="1"/>
      <w:numFmt w:val="decimal"/>
      <w:lvlText w:val="%4."/>
      <w:lvlJc w:val="left"/>
      <w:pPr>
        <w:ind w:left="2596" w:hanging="360"/>
      </w:pPr>
      <w:rPr>
        <w:rFonts w:cs="Times New Roman" w:hint="default"/>
      </w:rPr>
    </w:lvl>
    <w:lvl w:ilvl="4">
      <w:start w:val="1"/>
      <w:numFmt w:val="lowerLetter"/>
      <w:lvlText w:val="%5."/>
      <w:lvlJc w:val="left"/>
      <w:pPr>
        <w:ind w:left="3316" w:hanging="360"/>
      </w:pPr>
      <w:rPr>
        <w:rFonts w:cs="Times New Roman" w:hint="default"/>
      </w:rPr>
    </w:lvl>
    <w:lvl w:ilvl="5">
      <w:start w:val="1"/>
      <w:numFmt w:val="lowerRoman"/>
      <w:lvlText w:val="%6."/>
      <w:lvlJc w:val="right"/>
      <w:pPr>
        <w:ind w:left="4036" w:hanging="180"/>
      </w:pPr>
      <w:rPr>
        <w:rFonts w:cs="Times New Roman" w:hint="default"/>
      </w:rPr>
    </w:lvl>
    <w:lvl w:ilvl="6">
      <w:start w:val="1"/>
      <w:numFmt w:val="decimal"/>
      <w:lvlText w:val="%7."/>
      <w:lvlJc w:val="left"/>
      <w:pPr>
        <w:ind w:left="4756" w:hanging="360"/>
      </w:pPr>
      <w:rPr>
        <w:rFonts w:cs="Times New Roman" w:hint="default"/>
      </w:rPr>
    </w:lvl>
    <w:lvl w:ilvl="7">
      <w:start w:val="1"/>
      <w:numFmt w:val="lowerLetter"/>
      <w:lvlText w:val="%8."/>
      <w:lvlJc w:val="left"/>
      <w:pPr>
        <w:ind w:left="5476" w:hanging="360"/>
      </w:pPr>
      <w:rPr>
        <w:rFonts w:cs="Times New Roman" w:hint="default"/>
      </w:rPr>
    </w:lvl>
    <w:lvl w:ilvl="8">
      <w:start w:val="1"/>
      <w:numFmt w:val="lowerRoman"/>
      <w:lvlText w:val="%9."/>
      <w:lvlJc w:val="right"/>
      <w:pPr>
        <w:ind w:left="6196" w:hanging="180"/>
      </w:pPr>
      <w:rPr>
        <w:rFonts w:cs="Times New Roman" w:hint="default"/>
      </w:rPr>
    </w:lvl>
  </w:abstractNum>
  <w:abstractNum w:abstractNumId="49" w15:restartNumberingAfterBreak="0">
    <w:nsid w:val="4BBD5F9F"/>
    <w:multiLevelType w:val="multilevel"/>
    <w:tmpl w:val="CB0C066A"/>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ind w:left="1156" w:hanging="360"/>
      </w:p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50"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51" w15:restartNumberingAfterBreak="0">
    <w:nsid w:val="4D260014"/>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4D6E42ED"/>
    <w:multiLevelType w:val="multilevel"/>
    <w:tmpl w:val="416C3ED6"/>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28B542B"/>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54" w15:restartNumberingAfterBreak="0">
    <w:nsid w:val="530E0443"/>
    <w:multiLevelType w:val="hybridMultilevel"/>
    <w:tmpl w:val="3580C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244BD3"/>
    <w:multiLevelType w:val="hybridMultilevel"/>
    <w:tmpl w:val="6A300B4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1E062D"/>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7" w15:restartNumberingAfterBreak="0">
    <w:nsid w:val="5D961C09"/>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58" w15:restartNumberingAfterBreak="0">
    <w:nsid w:val="64D20749"/>
    <w:multiLevelType w:val="hybridMultilevel"/>
    <w:tmpl w:val="21983884"/>
    <w:lvl w:ilvl="0" w:tplc="0206E734">
      <w:start w:val="1"/>
      <w:numFmt w:val="lowerLetter"/>
      <w:pStyle w:val="Normalznaczki"/>
      <w:lvlText w:val="%1)"/>
      <w:lvlJc w:val="left"/>
      <w:pPr>
        <w:tabs>
          <w:tab w:val="num" w:pos="1559"/>
        </w:tabs>
        <w:ind w:left="1559" w:hanging="283"/>
      </w:pPr>
      <w:rPr>
        <w:rFonts w:hint="default"/>
      </w:rPr>
    </w:lvl>
    <w:lvl w:ilvl="1" w:tplc="47EEFB3E">
      <w:start w:val="1"/>
      <w:numFmt w:val="bullet"/>
      <w:lvlText w:val="o"/>
      <w:lvlJc w:val="left"/>
      <w:pPr>
        <w:tabs>
          <w:tab w:val="num" w:pos="1440"/>
        </w:tabs>
        <w:ind w:left="1440" w:hanging="360"/>
      </w:pPr>
      <w:rPr>
        <w:rFonts w:ascii="Courier New" w:hAnsi="Courier New" w:cs="Courier New" w:hint="default"/>
      </w:rPr>
    </w:lvl>
    <w:lvl w:ilvl="2" w:tplc="4754F958" w:tentative="1">
      <w:start w:val="1"/>
      <w:numFmt w:val="bullet"/>
      <w:lvlText w:val=""/>
      <w:lvlJc w:val="left"/>
      <w:pPr>
        <w:tabs>
          <w:tab w:val="num" w:pos="2160"/>
        </w:tabs>
        <w:ind w:left="2160" w:hanging="360"/>
      </w:pPr>
      <w:rPr>
        <w:rFonts w:ascii="Wingdings" w:hAnsi="Wingdings" w:hint="default"/>
      </w:rPr>
    </w:lvl>
    <w:lvl w:ilvl="3" w:tplc="34483AFC" w:tentative="1">
      <w:start w:val="1"/>
      <w:numFmt w:val="bullet"/>
      <w:lvlText w:val=""/>
      <w:lvlJc w:val="left"/>
      <w:pPr>
        <w:tabs>
          <w:tab w:val="num" w:pos="2880"/>
        </w:tabs>
        <w:ind w:left="2880" w:hanging="360"/>
      </w:pPr>
      <w:rPr>
        <w:rFonts w:ascii="Symbol" w:hAnsi="Symbol" w:hint="default"/>
      </w:rPr>
    </w:lvl>
    <w:lvl w:ilvl="4" w:tplc="63A2B5E4" w:tentative="1">
      <w:start w:val="1"/>
      <w:numFmt w:val="bullet"/>
      <w:lvlText w:val="o"/>
      <w:lvlJc w:val="left"/>
      <w:pPr>
        <w:tabs>
          <w:tab w:val="num" w:pos="3600"/>
        </w:tabs>
        <w:ind w:left="3600" w:hanging="360"/>
      </w:pPr>
      <w:rPr>
        <w:rFonts w:ascii="Courier New" w:hAnsi="Courier New" w:cs="Courier New" w:hint="default"/>
      </w:rPr>
    </w:lvl>
    <w:lvl w:ilvl="5" w:tplc="75F473A2" w:tentative="1">
      <w:start w:val="1"/>
      <w:numFmt w:val="bullet"/>
      <w:lvlText w:val=""/>
      <w:lvlJc w:val="left"/>
      <w:pPr>
        <w:tabs>
          <w:tab w:val="num" w:pos="4320"/>
        </w:tabs>
        <w:ind w:left="4320" w:hanging="360"/>
      </w:pPr>
      <w:rPr>
        <w:rFonts w:ascii="Wingdings" w:hAnsi="Wingdings" w:hint="default"/>
      </w:rPr>
    </w:lvl>
    <w:lvl w:ilvl="6" w:tplc="B0F2DE90" w:tentative="1">
      <w:start w:val="1"/>
      <w:numFmt w:val="bullet"/>
      <w:lvlText w:val=""/>
      <w:lvlJc w:val="left"/>
      <w:pPr>
        <w:tabs>
          <w:tab w:val="num" w:pos="5040"/>
        </w:tabs>
        <w:ind w:left="5040" w:hanging="360"/>
      </w:pPr>
      <w:rPr>
        <w:rFonts w:ascii="Symbol" w:hAnsi="Symbol" w:hint="default"/>
      </w:rPr>
    </w:lvl>
    <w:lvl w:ilvl="7" w:tplc="D0B6962E" w:tentative="1">
      <w:start w:val="1"/>
      <w:numFmt w:val="bullet"/>
      <w:lvlText w:val="o"/>
      <w:lvlJc w:val="left"/>
      <w:pPr>
        <w:tabs>
          <w:tab w:val="num" w:pos="5760"/>
        </w:tabs>
        <w:ind w:left="5760" w:hanging="360"/>
      </w:pPr>
      <w:rPr>
        <w:rFonts w:ascii="Courier New" w:hAnsi="Courier New" w:cs="Courier New" w:hint="default"/>
      </w:rPr>
    </w:lvl>
    <w:lvl w:ilvl="8" w:tplc="F9EECE86"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FF5978"/>
    <w:multiLevelType w:val="hybridMultilevel"/>
    <w:tmpl w:val="ADAA0994"/>
    <w:lvl w:ilvl="0" w:tplc="04150017">
      <w:start w:val="1"/>
      <w:numFmt w:val="decimal"/>
      <w:lvlText w:val="%1."/>
      <w:lvlJc w:val="left"/>
      <w:pPr>
        <w:ind w:left="360" w:hanging="360"/>
      </w:pPr>
    </w:lvl>
    <w:lvl w:ilvl="1" w:tplc="FFFFFFFF">
      <w:start w:val="1"/>
      <w:numFmt w:val="lowerLetter"/>
      <w:lvlText w:val="%2)"/>
      <w:lvlJc w:val="left"/>
      <w:pPr>
        <w:ind w:left="1080" w:hanging="360"/>
      </w:pPr>
      <w:rPr>
        <w:rFonts w:ascii="Arial" w:eastAsiaTheme="minorHAnsi" w:hAnsi="Arial" w:cs="Arial" w:hint="default"/>
      </w:rPr>
    </w:lvl>
    <w:lvl w:ilvl="2" w:tplc="FFFFFFFF">
      <w:start w:val="1"/>
      <w:numFmt w:val="lowerRoman"/>
      <w:lvlText w:val="%3."/>
      <w:lvlJc w:val="right"/>
      <w:pPr>
        <w:ind w:left="89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56477E2"/>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1" w15:restartNumberingAfterBreak="0">
    <w:nsid w:val="67514BFA"/>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2"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63" w15:restartNumberingAfterBreak="0">
    <w:nsid w:val="68C9469F"/>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4" w15:restartNumberingAfterBreak="0">
    <w:nsid w:val="6A0212B3"/>
    <w:multiLevelType w:val="hybridMultilevel"/>
    <w:tmpl w:val="3A8A50C4"/>
    <w:lvl w:ilvl="0" w:tplc="F50C6F22">
      <w:start w:val="1"/>
      <w:numFmt w:val="decimal"/>
      <w:lvlText w:val="%1)"/>
      <w:lvlJc w:val="left"/>
      <w:pPr>
        <w:ind w:left="927" w:hanging="360"/>
      </w:pPr>
      <w:rPr>
        <w:rFonts w:hint="default"/>
      </w:rPr>
    </w:lvl>
    <w:lvl w:ilvl="1" w:tplc="FD4CDE2A" w:tentative="1">
      <w:start w:val="1"/>
      <w:numFmt w:val="lowerLetter"/>
      <w:lvlText w:val="%2."/>
      <w:lvlJc w:val="left"/>
      <w:pPr>
        <w:ind w:left="1647" w:hanging="360"/>
      </w:pPr>
    </w:lvl>
    <w:lvl w:ilvl="2" w:tplc="ADF622E2" w:tentative="1">
      <w:start w:val="1"/>
      <w:numFmt w:val="lowerRoman"/>
      <w:lvlText w:val="%3."/>
      <w:lvlJc w:val="right"/>
      <w:pPr>
        <w:ind w:left="2367" w:hanging="180"/>
      </w:pPr>
    </w:lvl>
    <w:lvl w:ilvl="3" w:tplc="A51C9832" w:tentative="1">
      <w:start w:val="1"/>
      <w:numFmt w:val="decimal"/>
      <w:lvlText w:val="%4."/>
      <w:lvlJc w:val="left"/>
      <w:pPr>
        <w:ind w:left="3087" w:hanging="360"/>
      </w:pPr>
    </w:lvl>
    <w:lvl w:ilvl="4" w:tplc="616E1A18" w:tentative="1">
      <w:start w:val="1"/>
      <w:numFmt w:val="lowerLetter"/>
      <w:lvlText w:val="%5."/>
      <w:lvlJc w:val="left"/>
      <w:pPr>
        <w:ind w:left="3807" w:hanging="360"/>
      </w:pPr>
    </w:lvl>
    <w:lvl w:ilvl="5" w:tplc="5562094C" w:tentative="1">
      <w:start w:val="1"/>
      <w:numFmt w:val="lowerRoman"/>
      <w:lvlText w:val="%6."/>
      <w:lvlJc w:val="right"/>
      <w:pPr>
        <w:ind w:left="4527" w:hanging="180"/>
      </w:pPr>
    </w:lvl>
    <w:lvl w:ilvl="6" w:tplc="FEEEAD1C" w:tentative="1">
      <w:start w:val="1"/>
      <w:numFmt w:val="decimal"/>
      <w:lvlText w:val="%7."/>
      <w:lvlJc w:val="left"/>
      <w:pPr>
        <w:ind w:left="5247" w:hanging="360"/>
      </w:pPr>
    </w:lvl>
    <w:lvl w:ilvl="7" w:tplc="B100D076" w:tentative="1">
      <w:start w:val="1"/>
      <w:numFmt w:val="lowerLetter"/>
      <w:lvlText w:val="%8."/>
      <w:lvlJc w:val="left"/>
      <w:pPr>
        <w:ind w:left="5967" w:hanging="360"/>
      </w:pPr>
    </w:lvl>
    <w:lvl w:ilvl="8" w:tplc="BB0C5976" w:tentative="1">
      <w:start w:val="1"/>
      <w:numFmt w:val="lowerRoman"/>
      <w:lvlText w:val="%9."/>
      <w:lvlJc w:val="right"/>
      <w:pPr>
        <w:ind w:left="6687" w:hanging="180"/>
      </w:pPr>
    </w:lvl>
  </w:abstractNum>
  <w:abstractNum w:abstractNumId="65"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4758B1"/>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7" w15:restartNumberingAfterBreak="0">
    <w:nsid w:val="710C2FD6"/>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8"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9" w15:restartNumberingAfterBreak="0">
    <w:nsid w:val="76CA7428"/>
    <w:multiLevelType w:val="hybridMultilevel"/>
    <w:tmpl w:val="F1CCA3BA"/>
    <w:styleLink w:val="1111114"/>
    <w:lvl w:ilvl="0" w:tplc="0415000F">
      <w:start w:val="1"/>
      <w:numFmt w:val="decimal"/>
      <w:lvlText w:val="%1."/>
      <w:lvlJc w:val="left"/>
      <w:pPr>
        <w:tabs>
          <w:tab w:val="num" w:pos="360"/>
        </w:tabs>
        <w:ind w:left="0" w:firstLine="0"/>
      </w:pPr>
      <w:rPr>
        <w:rFonts w:ascii="Arial" w:hAnsi="Arial" w:cs="Arial" w:hint="default"/>
        <w:b w:val="0"/>
        <w:i w:val="0"/>
        <w:color w:val="auto"/>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6E90A2E"/>
    <w:multiLevelType w:val="multilevel"/>
    <w:tmpl w:val="3F52B482"/>
    <w:lvl w:ilvl="0">
      <w:start w:val="1"/>
      <w:numFmt w:val="decimal"/>
      <w:lvlText w:val="%1."/>
      <w:lvlJc w:val="left"/>
      <w:pPr>
        <w:ind w:left="1211" w:hanging="360"/>
      </w:pPr>
      <w:rPr>
        <w:rFonts w:hint="default"/>
        <w:strike w:val="0"/>
        <w:color w:val="000000" w:themeColor="text1"/>
      </w:rPr>
    </w:lvl>
    <w:lvl w:ilvl="1">
      <w:start w:val="1"/>
      <w:numFmt w:val="lowerLetter"/>
      <w:lvlText w:val="%2)"/>
      <w:lvlJc w:val="left"/>
      <w:pPr>
        <w:ind w:left="1440" w:hanging="360"/>
      </w:pPr>
      <w:rPr>
        <w:rFonts w:ascii="Arial" w:eastAsiaTheme="minorHAnsi"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77373ED5"/>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72" w15:restartNumberingAfterBreak="0">
    <w:nsid w:val="77901684"/>
    <w:multiLevelType w:val="hybridMultilevel"/>
    <w:tmpl w:val="7A465F8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3" w15:restartNumberingAfterBreak="0">
    <w:nsid w:val="77F66F34"/>
    <w:multiLevelType w:val="hybridMultilevel"/>
    <w:tmpl w:val="136EC9FC"/>
    <w:lvl w:ilvl="0" w:tplc="DA78A6D4">
      <w:start w:val="1"/>
      <w:numFmt w:val="decimal"/>
      <w:lvlText w:val="%1."/>
      <w:lvlJc w:val="left"/>
      <w:pPr>
        <w:ind w:left="720" w:hanging="360"/>
      </w:pPr>
      <w:rPr>
        <w:rFonts w:hint="default"/>
      </w:rPr>
    </w:lvl>
    <w:lvl w:ilvl="1" w:tplc="5086B7DC">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7A27A0"/>
    <w:multiLevelType w:val="hybridMultilevel"/>
    <w:tmpl w:val="B90ED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5E27BF"/>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num w:numId="1" w16cid:durableId="847595100">
    <w:abstractNumId w:val="69"/>
  </w:num>
  <w:num w:numId="2" w16cid:durableId="622856386">
    <w:abstractNumId w:val="31"/>
  </w:num>
  <w:num w:numId="3" w16cid:durableId="296449557">
    <w:abstractNumId w:val="59"/>
  </w:num>
  <w:num w:numId="4" w16cid:durableId="178812742">
    <w:abstractNumId w:val="4"/>
  </w:num>
  <w:num w:numId="5" w16cid:durableId="1345127440">
    <w:abstractNumId w:val="26"/>
  </w:num>
  <w:num w:numId="6" w16cid:durableId="1842471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298586">
    <w:abstractNumId w:val="68"/>
  </w:num>
  <w:num w:numId="8" w16cid:durableId="156268084">
    <w:abstractNumId w:val="23"/>
  </w:num>
  <w:num w:numId="9" w16cid:durableId="612901469">
    <w:abstractNumId w:val="34"/>
  </w:num>
  <w:num w:numId="10" w16cid:durableId="1077941832">
    <w:abstractNumId w:val="58"/>
  </w:num>
  <w:num w:numId="11" w16cid:durableId="299650374">
    <w:abstractNumId w:val="52"/>
  </w:num>
  <w:num w:numId="12" w16cid:durableId="926352207">
    <w:abstractNumId w:val="32"/>
  </w:num>
  <w:num w:numId="13" w16cid:durableId="1626429847">
    <w:abstractNumId w:val="44"/>
  </w:num>
  <w:num w:numId="14" w16cid:durableId="208301387">
    <w:abstractNumId w:val="36"/>
  </w:num>
  <w:num w:numId="15" w16cid:durableId="20881868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52732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214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9902567">
    <w:abstractNumId w:val="19"/>
  </w:num>
  <w:num w:numId="19" w16cid:durableId="256061593">
    <w:abstractNumId w:val="21"/>
  </w:num>
  <w:num w:numId="20" w16cid:durableId="1345480258">
    <w:abstractNumId w:val="40"/>
  </w:num>
  <w:num w:numId="21" w16cid:durableId="1393966610">
    <w:abstractNumId w:val="64"/>
  </w:num>
  <w:num w:numId="22" w16cid:durableId="420220951">
    <w:abstractNumId w:val="49"/>
  </w:num>
  <w:num w:numId="23" w16cid:durableId="2008170371">
    <w:abstractNumId w:val="41"/>
  </w:num>
  <w:num w:numId="24" w16cid:durableId="1301109882">
    <w:abstractNumId w:val="48"/>
  </w:num>
  <w:num w:numId="25" w16cid:durableId="874319185">
    <w:abstractNumId w:val="75"/>
  </w:num>
  <w:num w:numId="26" w16cid:durableId="1663238607">
    <w:abstractNumId w:val="10"/>
  </w:num>
  <w:num w:numId="27" w16cid:durableId="200440378">
    <w:abstractNumId w:val="22"/>
  </w:num>
  <w:num w:numId="28" w16cid:durableId="468132623">
    <w:abstractNumId w:val="51"/>
  </w:num>
  <w:num w:numId="29" w16cid:durableId="1082144699">
    <w:abstractNumId w:val="3"/>
  </w:num>
  <w:num w:numId="30" w16cid:durableId="1930657297">
    <w:abstractNumId w:val="72"/>
  </w:num>
  <w:num w:numId="31" w16cid:durableId="595526701">
    <w:abstractNumId w:val="71"/>
  </w:num>
  <w:num w:numId="32" w16cid:durableId="1888642239">
    <w:abstractNumId w:val="67"/>
  </w:num>
  <w:num w:numId="33" w16cid:durableId="1966618647">
    <w:abstractNumId w:val="46"/>
  </w:num>
  <w:num w:numId="34" w16cid:durableId="1402555797">
    <w:abstractNumId w:val="5"/>
  </w:num>
  <w:num w:numId="35" w16cid:durableId="1767965533">
    <w:abstractNumId w:val="60"/>
  </w:num>
  <w:num w:numId="36" w16cid:durableId="810056723">
    <w:abstractNumId w:val="12"/>
  </w:num>
  <w:num w:numId="37" w16cid:durableId="1075512513">
    <w:abstractNumId w:val="57"/>
  </w:num>
  <w:num w:numId="38" w16cid:durableId="830172142">
    <w:abstractNumId w:val="28"/>
  </w:num>
  <w:num w:numId="39" w16cid:durableId="378432006">
    <w:abstractNumId w:val="56"/>
  </w:num>
  <w:num w:numId="40" w16cid:durableId="1262840390">
    <w:abstractNumId w:val="66"/>
  </w:num>
  <w:num w:numId="41" w16cid:durableId="1212422665">
    <w:abstractNumId w:val="13"/>
  </w:num>
  <w:num w:numId="42" w16cid:durableId="1910191633">
    <w:abstractNumId w:val="38"/>
  </w:num>
  <w:num w:numId="43" w16cid:durableId="129791235">
    <w:abstractNumId w:val="61"/>
  </w:num>
  <w:num w:numId="44" w16cid:durableId="603461996">
    <w:abstractNumId w:val="65"/>
  </w:num>
  <w:num w:numId="45" w16cid:durableId="297345585">
    <w:abstractNumId w:val="29"/>
  </w:num>
  <w:num w:numId="46" w16cid:durableId="95685719">
    <w:abstractNumId w:val="35"/>
  </w:num>
  <w:num w:numId="47" w16cid:durableId="672534771">
    <w:abstractNumId w:val="33"/>
  </w:num>
  <w:num w:numId="48" w16cid:durableId="1829592073">
    <w:abstractNumId w:val="62"/>
  </w:num>
  <w:num w:numId="49" w16cid:durableId="924726287">
    <w:abstractNumId w:val="45"/>
  </w:num>
  <w:num w:numId="50" w16cid:durableId="1007948524">
    <w:abstractNumId w:val="55"/>
  </w:num>
  <w:num w:numId="51" w16cid:durableId="1492137368">
    <w:abstractNumId w:val="9"/>
  </w:num>
  <w:num w:numId="52" w16cid:durableId="1334527192">
    <w:abstractNumId w:val="14"/>
  </w:num>
  <w:num w:numId="53" w16cid:durableId="829254339">
    <w:abstractNumId w:val="42"/>
  </w:num>
  <w:num w:numId="54" w16cid:durableId="1501702935">
    <w:abstractNumId w:val="54"/>
  </w:num>
  <w:num w:numId="55" w16cid:durableId="17020522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8727690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25192653">
    <w:abstractNumId w:val="53"/>
  </w:num>
  <w:num w:numId="58" w16cid:durableId="168568990">
    <w:abstractNumId w:val="37"/>
  </w:num>
  <w:num w:numId="59" w16cid:durableId="22294560">
    <w:abstractNumId w:val="7"/>
  </w:num>
  <w:num w:numId="60" w16cid:durableId="1798328116">
    <w:abstractNumId w:val="15"/>
  </w:num>
  <w:num w:numId="61" w16cid:durableId="1014380992">
    <w:abstractNumId w:val="43"/>
  </w:num>
  <w:num w:numId="62" w16cid:durableId="1571695671">
    <w:abstractNumId w:val="18"/>
  </w:num>
  <w:num w:numId="63" w16cid:durableId="468206032">
    <w:abstractNumId w:val="25"/>
  </w:num>
  <w:num w:numId="64" w16cid:durableId="1877623583">
    <w:abstractNumId w:val="6"/>
  </w:num>
  <w:num w:numId="65" w16cid:durableId="653677626">
    <w:abstractNumId w:val="74"/>
  </w:num>
  <w:num w:numId="66" w16cid:durableId="1487358786">
    <w:abstractNumId w:val="73"/>
  </w:num>
  <w:num w:numId="67" w16cid:durableId="803931606">
    <w:abstractNumId w:val="70"/>
  </w:num>
  <w:num w:numId="68" w16cid:durableId="1104544377">
    <w:abstractNumId w:val="11"/>
  </w:num>
  <w:num w:numId="69" w16cid:durableId="89131628">
    <w:abstractNumId w:val="8"/>
  </w:num>
  <w:num w:numId="70" w16cid:durableId="1679113096">
    <w:abstractNumId w:val="20"/>
  </w:num>
  <w:num w:numId="71" w16cid:durableId="737362024">
    <w:abstractNumId w:val="24"/>
  </w:num>
  <w:num w:numId="72" w16cid:durableId="1984968282">
    <w:abstractNumId w:val="2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B3C"/>
    <w:rsid w:val="00001088"/>
    <w:rsid w:val="000011C6"/>
    <w:rsid w:val="00006874"/>
    <w:rsid w:val="000069D2"/>
    <w:rsid w:val="00006E58"/>
    <w:rsid w:val="0000750D"/>
    <w:rsid w:val="000078BA"/>
    <w:rsid w:val="0001131C"/>
    <w:rsid w:val="00014F20"/>
    <w:rsid w:val="000150E3"/>
    <w:rsid w:val="000154C7"/>
    <w:rsid w:val="00015D44"/>
    <w:rsid w:val="000204C4"/>
    <w:rsid w:val="000211B9"/>
    <w:rsid w:val="0002130D"/>
    <w:rsid w:val="00021FC0"/>
    <w:rsid w:val="00022312"/>
    <w:rsid w:val="000224A3"/>
    <w:rsid w:val="000233F2"/>
    <w:rsid w:val="0002417B"/>
    <w:rsid w:val="000246C4"/>
    <w:rsid w:val="00024A8B"/>
    <w:rsid w:val="00026DAF"/>
    <w:rsid w:val="00027355"/>
    <w:rsid w:val="00027FE0"/>
    <w:rsid w:val="00030A6C"/>
    <w:rsid w:val="0003100D"/>
    <w:rsid w:val="000316D8"/>
    <w:rsid w:val="00031C81"/>
    <w:rsid w:val="0003453F"/>
    <w:rsid w:val="000364C1"/>
    <w:rsid w:val="00037854"/>
    <w:rsid w:val="0004035B"/>
    <w:rsid w:val="00040A88"/>
    <w:rsid w:val="00041590"/>
    <w:rsid w:val="00042641"/>
    <w:rsid w:val="000426F7"/>
    <w:rsid w:val="00042B13"/>
    <w:rsid w:val="00044337"/>
    <w:rsid w:val="00044825"/>
    <w:rsid w:val="00044DCB"/>
    <w:rsid w:val="00045460"/>
    <w:rsid w:val="00046E77"/>
    <w:rsid w:val="000479E4"/>
    <w:rsid w:val="000502CD"/>
    <w:rsid w:val="0005128A"/>
    <w:rsid w:val="0005322B"/>
    <w:rsid w:val="00054E22"/>
    <w:rsid w:val="00056041"/>
    <w:rsid w:val="00057953"/>
    <w:rsid w:val="00060A01"/>
    <w:rsid w:val="00061109"/>
    <w:rsid w:val="00061362"/>
    <w:rsid w:val="00061D8E"/>
    <w:rsid w:val="000624BE"/>
    <w:rsid w:val="00063276"/>
    <w:rsid w:val="00063330"/>
    <w:rsid w:val="00063A46"/>
    <w:rsid w:val="00063D6C"/>
    <w:rsid w:val="000644F6"/>
    <w:rsid w:val="0006717F"/>
    <w:rsid w:val="00067586"/>
    <w:rsid w:val="000711BD"/>
    <w:rsid w:val="00071B56"/>
    <w:rsid w:val="000730EC"/>
    <w:rsid w:val="00073AEB"/>
    <w:rsid w:val="00073EE1"/>
    <w:rsid w:val="0007653D"/>
    <w:rsid w:val="00076F01"/>
    <w:rsid w:val="00077996"/>
    <w:rsid w:val="000812B9"/>
    <w:rsid w:val="000819EA"/>
    <w:rsid w:val="00081B80"/>
    <w:rsid w:val="00082CF9"/>
    <w:rsid w:val="00083398"/>
    <w:rsid w:val="00083EAC"/>
    <w:rsid w:val="00083FDC"/>
    <w:rsid w:val="000866BD"/>
    <w:rsid w:val="00090DF2"/>
    <w:rsid w:val="00090FD8"/>
    <w:rsid w:val="0009169F"/>
    <w:rsid w:val="00092847"/>
    <w:rsid w:val="00092F12"/>
    <w:rsid w:val="000941E7"/>
    <w:rsid w:val="000942C2"/>
    <w:rsid w:val="00094A4D"/>
    <w:rsid w:val="00095D97"/>
    <w:rsid w:val="000A0B09"/>
    <w:rsid w:val="000A12F2"/>
    <w:rsid w:val="000A1FEA"/>
    <w:rsid w:val="000A233F"/>
    <w:rsid w:val="000A3521"/>
    <w:rsid w:val="000A371B"/>
    <w:rsid w:val="000A3BC3"/>
    <w:rsid w:val="000A4188"/>
    <w:rsid w:val="000A4E7F"/>
    <w:rsid w:val="000A5BE8"/>
    <w:rsid w:val="000A6A0A"/>
    <w:rsid w:val="000B05C5"/>
    <w:rsid w:val="000B2B66"/>
    <w:rsid w:val="000B39FD"/>
    <w:rsid w:val="000B5712"/>
    <w:rsid w:val="000B5CB4"/>
    <w:rsid w:val="000B5ECE"/>
    <w:rsid w:val="000B5F26"/>
    <w:rsid w:val="000B5FE0"/>
    <w:rsid w:val="000B7B98"/>
    <w:rsid w:val="000C1460"/>
    <w:rsid w:val="000C1957"/>
    <w:rsid w:val="000C1B66"/>
    <w:rsid w:val="000C2265"/>
    <w:rsid w:val="000C230E"/>
    <w:rsid w:val="000C276C"/>
    <w:rsid w:val="000C3CB0"/>
    <w:rsid w:val="000C4033"/>
    <w:rsid w:val="000C58BA"/>
    <w:rsid w:val="000C6C69"/>
    <w:rsid w:val="000C7A3F"/>
    <w:rsid w:val="000D036B"/>
    <w:rsid w:val="000D2361"/>
    <w:rsid w:val="000D3A32"/>
    <w:rsid w:val="000D3D9B"/>
    <w:rsid w:val="000D42FC"/>
    <w:rsid w:val="000D4828"/>
    <w:rsid w:val="000D489A"/>
    <w:rsid w:val="000D5684"/>
    <w:rsid w:val="000D568F"/>
    <w:rsid w:val="000D5A06"/>
    <w:rsid w:val="000D68E8"/>
    <w:rsid w:val="000E0521"/>
    <w:rsid w:val="000E1248"/>
    <w:rsid w:val="000E19F3"/>
    <w:rsid w:val="000E1EA1"/>
    <w:rsid w:val="000E44C0"/>
    <w:rsid w:val="000E5BBD"/>
    <w:rsid w:val="000E64BD"/>
    <w:rsid w:val="000E6989"/>
    <w:rsid w:val="000E797E"/>
    <w:rsid w:val="000F0A2C"/>
    <w:rsid w:val="000F0E86"/>
    <w:rsid w:val="000F20F9"/>
    <w:rsid w:val="000F34AA"/>
    <w:rsid w:val="000F4636"/>
    <w:rsid w:val="000F4BBC"/>
    <w:rsid w:val="000F5EEC"/>
    <w:rsid w:val="000F687C"/>
    <w:rsid w:val="001002BD"/>
    <w:rsid w:val="00104F5F"/>
    <w:rsid w:val="00105CAE"/>
    <w:rsid w:val="00106146"/>
    <w:rsid w:val="001071C3"/>
    <w:rsid w:val="00107CEC"/>
    <w:rsid w:val="001107F2"/>
    <w:rsid w:val="00110942"/>
    <w:rsid w:val="00110CE4"/>
    <w:rsid w:val="0011260B"/>
    <w:rsid w:val="00112B80"/>
    <w:rsid w:val="00113391"/>
    <w:rsid w:val="0011341E"/>
    <w:rsid w:val="001145A3"/>
    <w:rsid w:val="001150BA"/>
    <w:rsid w:val="00115B5C"/>
    <w:rsid w:val="001160A6"/>
    <w:rsid w:val="0011790D"/>
    <w:rsid w:val="0012088F"/>
    <w:rsid w:val="00124908"/>
    <w:rsid w:val="00124CC6"/>
    <w:rsid w:val="001269A8"/>
    <w:rsid w:val="00127051"/>
    <w:rsid w:val="00127B18"/>
    <w:rsid w:val="00127EA2"/>
    <w:rsid w:val="0013056F"/>
    <w:rsid w:val="0013093E"/>
    <w:rsid w:val="00131670"/>
    <w:rsid w:val="00131793"/>
    <w:rsid w:val="00131E55"/>
    <w:rsid w:val="00132219"/>
    <w:rsid w:val="0013564F"/>
    <w:rsid w:val="00135979"/>
    <w:rsid w:val="00135DD0"/>
    <w:rsid w:val="0013698A"/>
    <w:rsid w:val="00136C81"/>
    <w:rsid w:val="001373A1"/>
    <w:rsid w:val="00137586"/>
    <w:rsid w:val="00141477"/>
    <w:rsid w:val="0014178D"/>
    <w:rsid w:val="0014383E"/>
    <w:rsid w:val="0014420D"/>
    <w:rsid w:val="00144D2E"/>
    <w:rsid w:val="001459CC"/>
    <w:rsid w:val="001462B3"/>
    <w:rsid w:val="001475B5"/>
    <w:rsid w:val="00147AD0"/>
    <w:rsid w:val="00150096"/>
    <w:rsid w:val="00151EFC"/>
    <w:rsid w:val="001520FE"/>
    <w:rsid w:val="00152D98"/>
    <w:rsid w:val="001536C6"/>
    <w:rsid w:val="00153DA1"/>
    <w:rsid w:val="001551D6"/>
    <w:rsid w:val="00155425"/>
    <w:rsid w:val="001556C5"/>
    <w:rsid w:val="00160A10"/>
    <w:rsid w:val="00160E1F"/>
    <w:rsid w:val="001611AE"/>
    <w:rsid w:val="00162DD8"/>
    <w:rsid w:val="0016320F"/>
    <w:rsid w:val="00163307"/>
    <w:rsid w:val="00163806"/>
    <w:rsid w:val="001660A4"/>
    <w:rsid w:val="00166681"/>
    <w:rsid w:val="00170CEC"/>
    <w:rsid w:val="0017106E"/>
    <w:rsid w:val="001723DD"/>
    <w:rsid w:val="00172815"/>
    <w:rsid w:val="001731F1"/>
    <w:rsid w:val="00173768"/>
    <w:rsid w:val="00175936"/>
    <w:rsid w:val="00175A83"/>
    <w:rsid w:val="00176B51"/>
    <w:rsid w:val="00176FC7"/>
    <w:rsid w:val="00177078"/>
    <w:rsid w:val="0018042B"/>
    <w:rsid w:val="00180E04"/>
    <w:rsid w:val="00180E15"/>
    <w:rsid w:val="00182108"/>
    <w:rsid w:val="00183195"/>
    <w:rsid w:val="00184386"/>
    <w:rsid w:val="001866CE"/>
    <w:rsid w:val="00186854"/>
    <w:rsid w:val="00186DEB"/>
    <w:rsid w:val="00187A37"/>
    <w:rsid w:val="001905DF"/>
    <w:rsid w:val="001917C1"/>
    <w:rsid w:val="00191FB7"/>
    <w:rsid w:val="00192358"/>
    <w:rsid w:val="00193853"/>
    <w:rsid w:val="00195EE7"/>
    <w:rsid w:val="00196485"/>
    <w:rsid w:val="001A21F0"/>
    <w:rsid w:val="001A27CD"/>
    <w:rsid w:val="001A27E4"/>
    <w:rsid w:val="001A3391"/>
    <w:rsid w:val="001A4310"/>
    <w:rsid w:val="001A6992"/>
    <w:rsid w:val="001B0036"/>
    <w:rsid w:val="001B0130"/>
    <w:rsid w:val="001B1480"/>
    <w:rsid w:val="001B16D8"/>
    <w:rsid w:val="001B2D9B"/>
    <w:rsid w:val="001B33BA"/>
    <w:rsid w:val="001B34F5"/>
    <w:rsid w:val="001B35FC"/>
    <w:rsid w:val="001B3A30"/>
    <w:rsid w:val="001B4058"/>
    <w:rsid w:val="001B4277"/>
    <w:rsid w:val="001B52D0"/>
    <w:rsid w:val="001B5323"/>
    <w:rsid w:val="001B54D9"/>
    <w:rsid w:val="001B77CE"/>
    <w:rsid w:val="001C0624"/>
    <w:rsid w:val="001C2146"/>
    <w:rsid w:val="001C40BE"/>
    <w:rsid w:val="001C4298"/>
    <w:rsid w:val="001C44D2"/>
    <w:rsid w:val="001C573C"/>
    <w:rsid w:val="001C7BA0"/>
    <w:rsid w:val="001D09DD"/>
    <w:rsid w:val="001D0EE6"/>
    <w:rsid w:val="001D49B0"/>
    <w:rsid w:val="001D56F8"/>
    <w:rsid w:val="001D59AB"/>
    <w:rsid w:val="001D6BA7"/>
    <w:rsid w:val="001D7EB2"/>
    <w:rsid w:val="001E0BA7"/>
    <w:rsid w:val="001E0D45"/>
    <w:rsid w:val="001E0E18"/>
    <w:rsid w:val="001E1A03"/>
    <w:rsid w:val="001E1CB8"/>
    <w:rsid w:val="001E26DA"/>
    <w:rsid w:val="001E5363"/>
    <w:rsid w:val="001E5B18"/>
    <w:rsid w:val="001E65F5"/>
    <w:rsid w:val="001E7F79"/>
    <w:rsid w:val="001F44C1"/>
    <w:rsid w:val="001F4719"/>
    <w:rsid w:val="001F4E22"/>
    <w:rsid w:val="001F50D3"/>
    <w:rsid w:val="001F6418"/>
    <w:rsid w:val="002014B1"/>
    <w:rsid w:val="00202BB4"/>
    <w:rsid w:val="00203513"/>
    <w:rsid w:val="00203C4E"/>
    <w:rsid w:val="0020430B"/>
    <w:rsid w:val="0020462D"/>
    <w:rsid w:val="00204C49"/>
    <w:rsid w:val="0021036C"/>
    <w:rsid w:val="00212CC7"/>
    <w:rsid w:val="002130F6"/>
    <w:rsid w:val="00213BD5"/>
    <w:rsid w:val="0021439B"/>
    <w:rsid w:val="002155BB"/>
    <w:rsid w:val="00215AC7"/>
    <w:rsid w:val="00215AE9"/>
    <w:rsid w:val="002160C7"/>
    <w:rsid w:val="002165EB"/>
    <w:rsid w:val="002178D1"/>
    <w:rsid w:val="0022027C"/>
    <w:rsid w:val="002212BF"/>
    <w:rsid w:val="00221FD6"/>
    <w:rsid w:val="002223BD"/>
    <w:rsid w:val="002223E6"/>
    <w:rsid w:val="002233BD"/>
    <w:rsid w:val="0022398E"/>
    <w:rsid w:val="002244BC"/>
    <w:rsid w:val="00224AD0"/>
    <w:rsid w:val="00225DC3"/>
    <w:rsid w:val="00226102"/>
    <w:rsid w:val="002305CB"/>
    <w:rsid w:val="00233227"/>
    <w:rsid w:val="002341CB"/>
    <w:rsid w:val="00236A1F"/>
    <w:rsid w:val="0023724D"/>
    <w:rsid w:val="002375E8"/>
    <w:rsid w:val="002401F0"/>
    <w:rsid w:val="0024069E"/>
    <w:rsid w:val="00240AFE"/>
    <w:rsid w:val="00241333"/>
    <w:rsid w:val="00242C3E"/>
    <w:rsid w:val="002448BF"/>
    <w:rsid w:val="00244B1F"/>
    <w:rsid w:val="00245530"/>
    <w:rsid w:val="00245B81"/>
    <w:rsid w:val="00245F83"/>
    <w:rsid w:val="00246F69"/>
    <w:rsid w:val="00247A48"/>
    <w:rsid w:val="00247AAB"/>
    <w:rsid w:val="00250B1A"/>
    <w:rsid w:val="00251C99"/>
    <w:rsid w:val="00251F1C"/>
    <w:rsid w:val="00253C63"/>
    <w:rsid w:val="00254E2D"/>
    <w:rsid w:val="002550BF"/>
    <w:rsid w:val="00255FBD"/>
    <w:rsid w:val="002577EB"/>
    <w:rsid w:val="002605AD"/>
    <w:rsid w:val="00260D0E"/>
    <w:rsid w:val="00262DA3"/>
    <w:rsid w:val="00263753"/>
    <w:rsid w:val="00265AEA"/>
    <w:rsid w:val="0026710F"/>
    <w:rsid w:val="0026777D"/>
    <w:rsid w:val="00267EE8"/>
    <w:rsid w:val="002712F3"/>
    <w:rsid w:val="00272083"/>
    <w:rsid w:val="002723B5"/>
    <w:rsid w:val="00273325"/>
    <w:rsid w:val="002736B0"/>
    <w:rsid w:val="002742D8"/>
    <w:rsid w:val="00274C3D"/>
    <w:rsid w:val="00275400"/>
    <w:rsid w:val="002807C2"/>
    <w:rsid w:val="0028083F"/>
    <w:rsid w:val="002810E7"/>
    <w:rsid w:val="00282BC4"/>
    <w:rsid w:val="00283613"/>
    <w:rsid w:val="00283872"/>
    <w:rsid w:val="00283DF8"/>
    <w:rsid w:val="002845BB"/>
    <w:rsid w:val="002879DD"/>
    <w:rsid w:val="00290602"/>
    <w:rsid w:val="002908E2"/>
    <w:rsid w:val="0029545F"/>
    <w:rsid w:val="00295DFF"/>
    <w:rsid w:val="00297676"/>
    <w:rsid w:val="002979DE"/>
    <w:rsid w:val="002A2A20"/>
    <w:rsid w:val="002A3059"/>
    <w:rsid w:val="002A32C6"/>
    <w:rsid w:val="002A46E7"/>
    <w:rsid w:val="002A5DA1"/>
    <w:rsid w:val="002A60E9"/>
    <w:rsid w:val="002A6700"/>
    <w:rsid w:val="002A6721"/>
    <w:rsid w:val="002A701C"/>
    <w:rsid w:val="002B21AC"/>
    <w:rsid w:val="002B35BA"/>
    <w:rsid w:val="002B3DC3"/>
    <w:rsid w:val="002B7B9F"/>
    <w:rsid w:val="002C0302"/>
    <w:rsid w:val="002C043F"/>
    <w:rsid w:val="002C0557"/>
    <w:rsid w:val="002C0934"/>
    <w:rsid w:val="002C116E"/>
    <w:rsid w:val="002C141F"/>
    <w:rsid w:val="002C14CE"/>
    <w:rsid w:val="002C1A6A"/>
    <w:rsid w:val="002C20E9"/>
    <w:rsid w:val="002C20F6"/>
    <w:rsid w:val="002C20FD"/>
    <w:rsid w:val="002C31C3"/>
    <w:rsid w:val="002C5191"/>
    <w:rsid w:val="002C522A"/>
    <w:rsid w:val="002C544E"/>
    <w:rsid w:val="002C5702"/>
    <w:rsid w:val="002C5B51"/>
    <w:rsid w:val="002C5C52"/>
    <w:rsid w:val="002C5DF0"/>
    <w:rsid w:val="002C6AFA"/>
    <w:rsid w:val="002C720D"/>
    <w:rsid w:val="002C7E0B"/>
    <w:rsid w:val="002C7E23"/>
    <w:rsid w:val="002D0787"/>
    <w:rsid w:val="002D1354"/>
    <w:rsid w:val="002D4085"/>
    <w:rsid w:val="002D425F"/>
    <w:rsid w:val="002D50A0"/>
    <w:rsid w:val="002D60A9"/>
    <w:rsid w:val="002E0445"/>
    <w:rsid w:val="002E0597"/>
    <w:rsid w:val="002E0A2A"/>
    <w:rsid w:val="002E0A4E"/>
    <w:rsid w:val="002E15AC"/>
    <w:rsid w:val="002E1D35"/>
    <w:rsid w:val="002E20F9"/>
    <w:rsid w:val="002E2441"/>
    <w:rsid w:val="002E3D98"/>
    <w:rsid w:val="002E48B3"/>
    <w:rsid w:val="002E5F91"/>
    <w:rsid w:val="002E61FB"/>
    <w:rsid w:val="002E6293"/>
    <w:rsid w:val="002E7A30"/>
    <w:rsid w:val="002F014E"/>
    <w:rsid w:val="002F12F5"/>
    <w:rsid w:val="002F1682"/>
    <w:rsid w:val="002F2F7C"/>
    <w:rsid w:val="002F53A8"/>
    <w:rsid w:val="002F6EC4"/>
    <w:rsid w:val="002F7DF1"/>
    <w:rsid w:val="00300E54"/>
    <w:rsid w:val="00300EB6"/>
    <w:rsid w:val="00301559"/>
    <w:rsid w:val="00301CA9"/>
    <w:rsid w:val="00301CBA"/>
    <w:rsid w:val="00302810"/>
    <w:rsid w:val="00302A75"/>
    <w:rsid w:val="00305708"/>
    <w:rsid w:val="00305B4F"/>
    <w:rsid w:val="003070A0"/>
    <w:rsid w:val="003074C5"/>
    <w:rsid w:val="0030778C"/>
    <w:rsid w:val="00307880"/>
    <w:rsid w:val="00310828"/>
    <w:rsid w:val="00311921"/>
    <w:rsid w:val="00312DAE"/>
    <w:rsid w:val="00313C18"/>
    <w:rsid w:val="0031545C"/>
    <w:rsid w:val="003159C6"/>
    <w:rsid w:val="0031633D"/>
    <w:rsid w:val="00316853"/>
    <w:rsid w:val="00316E46"/>
    <w:rsid w:val="003175A1"/>
    <w:rsid w:val="00317E21"/>
    <w:rsid w:val="003212FB"/>
    <w:rsid w:val="003219F5"/>
    <w:rsid w:val="00321A1A"/>
    <w:rsid w:val="00324256"/>
    <w:rsid w:val="00324F47"/>
    <w:rsid w:val="003265A4"/>
    <w:rsid w:val="00326BB3"/>
    <w:rsid w:val="00326BC4"/>
    <w:rsid w:val="00327225"/>
    <w:rsid w:val="0033051B"/>
    <w:rsid w:val="003312A5"/>
    <w:rsid w:val="00334E2D"/>
    <w:rsid w:val="00334FBD"/>
    <w:rsid w:val="003352EF"/>
    <w:rsid w:val="00335D1A"/>
    <w:rsid w:val="00336327"/>
    <w:rsid w:val="00336485"/>
    <w:rsid w:val="00337468"/>
    <w:rsid w:val="00337D1B"/>
    <w:rsid w:val="00340A85"/>
    <w:rsid w:val="00340C10"/>
    <w:rsid w:val="00346AED"/>
    <w:rsid w:val="00346E52"/>
    <w:rsid w:val="00351653"/>
    <w:rsid w:val="003535E2"/>
    <w:rsid w:val="0035535D"/>
    <w:rsid w:val="00355BA1"/>
    <w:rsid w:val="00357C41"/>
    <w:rsid w:val="00360316"/>
    <w:rsid w:val="003604E3"/>
    <w:rsid w:val="00366CB9"/>
    <w:rsid w:val="00366CFB"/>
    <w:rsid w:val="003670F8"/>
    <w:rsid w:val="003701A5"/>
    <w:rsid w:val="0037024C"/>
    <w:rsid w:val="003707B1"/>
    <w:rsid w:val="00371CDF"/>
    <w:rsid w:val="00372147"/>
    <w:rsid w:val="003744D5"/>
    <w:rsid w:val="003746F6"/>
    <w:rsid w:val="003748EC"/>
    <w:rsid w:val="00375732"/>
    <w:rsid w:val="0037585A"/>
    <w:rsid w:val="00381F38"/>
    <w:rsid w:val="00383A5A"/>
    <w:rsid w:val="00384405"/>
    <w:rsid w:val="00384AF5"/>
    <w:rsid w:val="00386075"/>
    <w:rsid w:val="00386996"/>
    <w:rsid w:val="00387E46"/>
    <w:rsid w:val="003900EC"/>
    <w:rsid w:val="00390614"/>
    <w:rsid w:val="003916DF"/>
    <w:rsid w:val="003918E7"/>
    <w:rsid w:val="0039337D"/>
    <w:rsid w:val="00393908"/>
    <w:rsid w:val="00393CF8"/>
    <w:rsid w:val="00393FEB"/>
    <w:rsid w:val="00395275"/>
    <w:rsid w:val="003957C4"/>
    <w:rsid w:val="003959E8"/>
    <w:rsid w:val="00397F86"/>
    <w:rsid w:val="003A08B7"/>
    <w:rsid w:val="003A2956"/>
    <w:rsid w:val="003A2ED5"/>
    <w:rsid w:val="003A3C17"/>
    <w:rsid w:val="003A49D9"/>
    <w:rsid w:val="003B04EC"/>
    <w:rsid w:val="003B12E1"/>
    <w:rsid w:val="003B15F7"/>
    <w:rsid w:val="003B28AE"/>
    <w:rsid w:val="003B2A0D"/>
    <w:rsid w:val="003B3451"/>
    <w:rsid w:val="003B4177"/>
    <w:rsid w:val="003B5193"/>
    <w:rsid w:val="003B561D"/>
    <w:rsid w:val="003B5CA3"/>
    <w:rsid w:val="003B66EA"/>
    <w:rsid w:val="003C0A4B"/>
    <w:rsid w:val="003C0B04"/>
    <w:rsid w:val="003C1613"/>
    <w:rsid w:val="003C1954"/>
    <w:rsid w:val="003C1DC3"/>
    <w:rsid w:val="003C424C"/>
    <w:rsid w:val="003C4423"/>
    <w:rsid w:val="003C48F1"/>
    <w:rsid w:val="003C6237"/>
    <w:rsid w:val="003C7E7E"/>
    <w:rsid w:val="003D1A41"/>
    <w:rsid w:val="003D32E3"/>
    <w:rsid w:val="003D3919"/>
    <w:rsid w:val="003D489F"/>
    <w:rsid w:val="003D48E3"/>
    <w:rsid w:val="003D4EA1"/>
    <w:rsid w:val="003D6D37"/>
    <w:rsid w:val="003D73D3"/>
    <w:rsid w:val="003E0434"/>
    <w:rsid w:val="003E0577"/>
    <w:rsid w:val="003E180F"/>
    <w:rsid w:val="003E25C2"/>
    <w:rsid w:val="003E4D85"/>
    <w:rsid w:val="003E583F"/>
    <w:rsid w:val="003E6429"/>
    <w:rsid w:val="003F123F"/>
    <w:rsid w:val="003F1518"/>
    <w:rsid w:val="003F1949"/>
    <w:rsid w:val="003F200E"/>
    <w:rsid w:val="003F26D7"/>
    <w:rsid w:val="003F2AE6"/>
    <w:rsid w:val="003F3C9C"/>
    <w:rsid w:val="003F4863"/>
    <w:rsid w:val="003F54CC"/>
    <w:rsid w:val="003F55C5"/>
    <w:rsid w:val="003F5AC0"/>
    <w:rsid w:val="003F5D33"/>
    <w:rsid w:val="003F68E5"/>
    <w:rsid w:val="00400A3E"/>
    <w:rsid w:val="004012DF"/>
    <w:rsid w:val="004016D6"/>
    <w:rsid w:val="0040222B"/>
    <w:rsid w:val="00402435"/>
    <w:rsid w:val="0040344A"/>
    <w:rsid w:val="00403C1E"/>
    <w:rsid w:val="00404960"/>
    <w:rsid w:val="0040565D"/>
    <w:rsid w:val="00410DA7"/>
    <w:rsid w:val="004128BE"/>
    <w:rsid w:val="004138FF"/>
    <w:rsid w:val="004146B0"/>
    <w:rsid w:val="00415E30"/>
    <w:rsid w:val="00416290"/>
    <w:rsid w:val="00417183"/>
    <w:rsid w:val="00417381"/>
    <w:rsid w:val="004210BD"/>
    <w:rsid w:val="00422424"/>
    <w:rsid w:val="004248AE"/>
    <w:rsid w:val="004248D3"/>
    <w:rsid w:val="0042504F"/>
    <w:rsid w:val="00425230"/>
    <w:rsid w:val="0042590E"/>
    <w:rsid w:val="00425BE0"/>
    <w:rsid w:val="00426D3A"/>
    <w:rsid w:val="004273C4"/>
    <w:rsid w:val="004275AB"/>
    <w:rsid w:val="00427A6C"/>
    <w:rsid w:val="004306CF"/>
    <w:rsid w:val="00430EF8"/>
    <w:rsid w:val="00431A88"/>
    <w:rsid w:val="00431CC1"/>
    <w:rsid w:val="00433CF2"/>
    <w:rsid w:val="00434A5D"/>
    <w:rsid w:val="00434B34"/>
    <w:rsid w:val="0043515E"/>
    <w:rsid w:val="004361EC"/>
    <w:rsid w:val="004364CB"/>
    <w:rsid w:val="0043690A"/>
    <w:rsid w:val="00436934"/>
    <w:rsid w:val="00440D25"/>
    <w:rsid w:val="004410B7"/>
    <w:rsid w:val="0044114F"/>
    <w:rsid w:val="00442007"/>
    <w:rsid w:val="004428F4"/>
    <w:rsid w:val="004462C4"/>
    <w:rsid w:val="00447DCA"/>
    <w:rsid w:val="004503C9"/>
    <w:rsid w:val="0045089B"/>
    <w:rsid w:val="00450FE0"/>
    <w:rsid w:val="00451700"/>
    <w:rsid w:val="00451774"/>
    <w:rsid w:val="004522F5"/>
    <w:rsid w:val="00452C44"/>
    <w:rsid w:val="004533B3"/>
    <w:rsid w:val="004573B8"/>
    <w:rsid w:val="00457452"/>
    <w:rsid w:val="004575A3"/>
    <w:rsid w:val="0046033F"/>
    <w:rsid w:val="004624A7"/>
    <w:rsid w:val="00462C2F"/>
    <w:rsid w:val="00463605"/>
    <w:rsid w:val="00463D6A"/>
    <w:rsid w:val="004640B7"/>
    <w:rsid w:val="004646DD"/>
    <w:rsid w:val="00465493"/>
    <w:rsid w:val="00465789"/>
    <w:rsid w:val="0046678C"/>
    <w:rsid w:val="004701B6"/>
    <w:rsid w:val="00470796"/>
    <w:rsid w:val="004711EC"/>
    <w:rsid w:val="0047496B"/>
    <w:rsid w:val="00474E18"/>
    <w:rsid w:val="00474F25"/>
    <w:rsid w:val="00476A2F"/>
    <w:rsid w:val="00476C09"/>
    <w:rsid w:val="004775DD"/>
    <w:rsid w:val="00480DD9"/>
    <w:rsid w:val="004823C8"/>
    <w:rsid w:val="00485A8A"/>
    <w:rsid w:val="00486955"/>
    <w:rsid w:val="00486C36"/>
    <w:rsid w:val="00487031"/>
    <w:rsid w:val="00487E28"/>
    <w:rsid w:val="00490FB0"/>
    <w:rsid w:val="0049156B"/>
    <w:rsid w:val="0049494B"/>
    <w:rsid w:val="00495F80"/>
    <w:rsid w:val="00496AEB"/>
    <w:rsid w:val="004971FC"/>
    <w:rsid w:val="004A000F"/>
    <w:rsid w:val="004A052F"/>
    <w:rsid w:val="004A1D3C"/>
    <w:rsid w:val="004A3269"/>
    <w:rsid w:val="004A3DF3"/>
    <w:rsid w:val="004A4665"/>
    <w:rsid w:val="004A6CB6"/>
    <w:rsid w:val="004B00D8"/>
    <w:rsid w:val="004B0A3D"/>
    <w:rsid w:val="004B10EA"/>
    <w:rsid w:val="004B1B8B"/>
    <w:rsid w:val="004B4284"/>
    <w:rsid w:val="004B6261"/>
    <w:rsid w:val="004C0C79"/>
    <w:rsid w:val="004C18AC"/>
    <w:rsid w:val="004C1EB7"/>
    <w:rsid w:val="004C258D"/>
    <w:rsid w:val="004C26DD"/>
    <w:rsid w:val="004C331F"/>
    <w:rsid w:val="004C5CD6"/>
    <w:rsid w:val="004C7196"/>
    <w:rsid w:val="004D03A4"/>
    <w:rsid w:val="004D0C60"/>
    <w:rsid w:val="004D1C8F"/>
    <w:rsid w:val="004D23CC"/>
    <w:rsid w:val="004D4A26"/>
    <w:rsid w:val="004D5353"/>
    <w:rsid w:val="004D5388"/>
    <w:rsid w:val="004D59FF"/>
    <w:rsid w:val="004D63EC"/>
    <w:rsid w:val="004D63ED"/>
    <w:rsid w:val="004D7D2E"/>
    <w:rsid w:val="004E1335"/>
    <w:rsid w:val="004E340F"/>
    <w:rsid w:val="004E42E5"/>
    <w:rsid w:val="004E49FD"/>
    <w:rsid w:val="004E5E35"/>
    <w:rsid w:val="004E6104"/>
    <w:rsid w:val="004E77A4"/>
    <w:rsid w:val="004F1A63"/>
    <w:rsid w:val="004F27F2"/>
    <w:rsid w:val="004F2AC1"/>
    <w:rsid w:val="004F52D1"/>
    <w:rsid w:val="004F5D4F"/>
    <w:rsid w:val="004F5D5E"/>
    <w:rsid w:val="00501A76"/>
    <w:rsid w:val="00502205"/>
    <w:rsid w:val="005034AE"/>
    <w:rsid w:val="00503C70"/>
    <w:rsid w:val="005043F3"/>
    <w:rsid w:val="00504C13"/>
    <w:rsid w:val="00504F5E"/>
    <w:rsid w:val="00507007"/>
    <w:rsid w:val="00510896"/>
    <w:rsid w:val="005116BC"/>
    <w:rsid w:val="005126CC"/>
    <w:rsid w:val="005128D4"/>
    <w:rsid w:val="00512E76"/>
    <w:rsid w:val="005136C2"/>
    <w:rsid w:val="00515F44"/>
    <w:rsid w:val="00516676"/>
    <w:rsid w:val="00516900"/>
    <w:rsid w:val="00516F3B"/>
    <w:rsid w:val="0052019A"/>
    <w:rsid w:val="00521691"/>
    <w:rsid w:val="00522F79"/>
    <w:rsid w:val="005237CB"/>
    <w:rsid w:val="00523FBE"/>
    <w:rsid w:val="005245B9"/>
    <w:rsid w:val="00526702"/>
    <w:rsid w:val="00526DAC"/>
    <w:rsid w:val="00531D1F"/>
    <w:rsid w:val="00532679"/>
    <w:rsid w:val="00533AED"/>
    <w:rsid w:val="00533E2C"/>
    <w:rsid w:val="00534767"/>
    <w:rsid w:val="00534D86"/>
    <w:rsid w:val="0053572B"/>
    <w:rsid w:val="00535925"/>
    <w:rsid w:val="00535B0D"/>
    <w:rsid w:val="00537234"/>
    <w:rsid w:val="00537330"/>
    <w:rsid w:val="0054095A"/>
    <w:rsid w:val="0054171D"/>
    <w:rsid w:val="00541EAA"/>
    <w:rsid w:val="0054408D"/>
    <w:rsid w:val="005458A7"/>
    <w:rsid w:val="00546513"/>
    <w:rsid w:val="005467F5"/>
    <w:rsid w:val="00550092"/>
    <w:rsid w:val="00552538"/>
    <w:rsid w:val="00554764"/>
    <w:rsid w:val="005564E9"/>
    <w:rsid w:val="005566C4"/>
    <w:rsid w:val="005573D4"/>
    <w:rsid w:val="00557B41"/>
    <w:rsid w:val="00560462"/>
    <w:rsid w:val="00560B9B"/>
    <w:rsid w:val="00560E67"/>
    <w:rsid w:val="00562B96"/>
    <w:rsid w:val="0056352F"/>
    <w:rsid w:val="00563675"/>
    <w:rsid w:val="00564A2A"/>
    <w:rsid w:val="00565872"/>
    <w:rsid w:val="0056608F"/>
    <w:rsid w:val="005712FB"/>
    <w:rsid w:val="0057452D"/>
    <w:rsid w:val="00575090"/>
    <w:rsid w:val="0057724A"/>
    <w:rsid w:val="0058111A"/>
    <w:rsid w:val="005815A9"/>
    <w:rsid w:val="00582419"/>
    <w:rsid w:val="00583086"/>
    <w:rsid w:val="0058370F"/>
    <w:rsid w:val="0058457D"/>
    <w:rsid w:val="00585C69"/>
    <w:rsid w:val="005867CC"/>
    <w:rsid w:val="005867D8"/>
    <w:rsid w:val="0059190A"/>
    <w:rsid w:val="005921E5"/>
    <w:rsid w:val="00592434"/>
    <w:rsid w:val="00597ACE"/>
    <w:rsid w:val="005A01C4"/>
    <w:rsid w:val="005A2524"/>
    <w:rsid w:val="005A3473"/>
    <w:rsid w:val="005A3873"/>
    <w:rsid w:val="005A45DD"/>
    <w:rsid w:val="005A4F45"/>
    <w:rsid w:val="005A5259"/>
    <w:rsid w:val="005A6805"/>
    <w:rsid w:val="005B3533"/>
    <w:rsid w:val="005B38C8"/>
    <w:rsid w:val="005B47CD"/>
    <w:rsid w:val="005B5D53"/>
    <w:rsid w:val="005B64FB"/>
    <w:rsid w:val="005B6DD1"/>
    <w:rsid w:val="005B7297"/>
    <w:rsid w:val="005B76B4"/>
    <w:rsid w:val="005B79A1"/>
    <w:rsid w:val="005C0792"/>
    <w:rsid w:val="005C198C"/>
    <w:rsid w:val="005C2346"/>
    <w:rsid w:val="005C3169"/>
    <w:rsid w:val="005C3F57"/>
    <w:rsid w:val="005C4B4A"/>
    <w:rsid w:val="005C4C76"/>
    <w:rsid w:val="005C5FB4"/>
    <w:rsid w:val="005D2317"/>
    <w:rsid w:val="005D2457"/>
    <w:rsid w:val="005D26D0"/>
    <w:rsid w:val="005D2883"/>
    <w:rsid w:val="005D2CC5"/>
    <w:rsid w:val="005D33CB"/>
    <w:rsid w:val="005D394A"/>
    <w:rsid w:val="005D42CE"/>
    <w:rsid w:val="005D5161"/>
    <w:rsid w:val="005E44E0"/>
    <w:rsid w:val="005E62C3"/>
    <w:rsid w:val="005E671D"/>
    <w:rsid w:val="005E7A52"/>
    <w:rsid w:val="005F0FE5"/>
    <w:rsid w:val="005F27CF"/>
    <w:rsid w:val="005F2BD6"/>
    <w:rsid w:val="005F3A44"/>
    <w:rsid w:val="005F41C9"/>
    <w:rsid w:val="005F4468"/>
    <w:rsid w:val="005F498D"/>
    <w:rsid w:val="005F5D72"/>
    <w:rsid w:val="005F6DE5"/>
    <w:rsid w:val="005F742C"/>
    <w:rsid w:val="005F74E8"/>
    <w:rsid w:val="005F76B2"/>
    <w:rsid w:val="005F7755"/>
    <w:rsid w:val="006001E2"/>
    <w:rsid w:val="00600B48"/>
    <w:rsid w:val="00600CC7"/>
    <w:rsid w:val="00601372"/>
    <w:rsid w:val="0060234F"/>
    <w:rsid w:val="00602419"/>
    <w:rsid w:val="00603F47"/>
    <w:rsid w:val="0060404E"/>
    <w:rsid w:val="0060422F"/>
    <w:rsid w:val="00604409"/>
    <w:rsid w:val="006044E3"/>
    <w:rsid w:val="0060593A"/>
    <w:rsid w:val="00605D30"/>
    <w:rsid w:val="00606CAA"/>
    <w:rsid w:val="006074DE"/>
    <w:rsid w:val="0060788A"/>
    <w:rsid w:val="0060796A"/>
    <w:rsid w:val="0060799B"/>
    <w:rsid w:val="00607D25"/>
    <w:rsid w:val="00610230"/>
    <w:rsid w:val="006110B2"/>
    <w:rsid w:val="00611AF6"/>
    <w:rsid w:val="00611B63"/>
    <w:rsid w:val="00611C0C"/>
    <w:rsid w:val="00611DB6"/>
    <w:rsid w:val="00614227"/>
    <w:rsid w:val="0061477D"/>
    <w:rsid w:val="00615044"/>
    <w:rsid w:val="00615074"/>
    <w:rsid w:val="0061564C"/>
    <w:rsid w:val="00615DCD"/>
    <w:rsid w:val="0062040C"/>
    <w:rsid w:val="0062213F"/>
    <w:rsid w:val="00622163"/>
    <w:rsid w:val="0062345E"/>
    <w:rsid w:val="00623F2A"/>
    <w:rsid w:val="006249E5"/>
    <w:rsid w:val="00624C68"/>
    <w:rsid w:val="00625599"/>
    <w:rsid w:val="006259D5"/>
    <w:rsid w:val="00627E95"/>
    <w:rsid w:val="006307B5"/>
    <w:rsid w:val="00632DBB"/>
    <w:rsid w:val="00633392"/>
    <w:rsid w:val="00634D54"/>
    <w:rsid w:val="00637444"/>
    <w:rsid w:val="00641D72"/>
    <w:rsid w:val="00641EA3"/>
    <w:rsid w:val="006429A8"/>
    <w:rsid w:val="00642E03"/>
    <w:rsid w:val="00644957"/>
    <w:rsid w:val="006453F9"/>
    <w:rsid w:val="00645FA1"/>
    <w:rsid w:val="00646323"/>
    <w:rsid w:val="00646B88"/>
    <w:rsid w:val="00647BC8"/>
    <w:rsid w:val="00647F82"/>
    <w:rsid w:val="0065088C"/>
    <w:rsid w:val="00653A87"/>
    <w:rsid w:val="006571F2"/>
    <w:rsid w:val="006609EF"/>
    <w:rsid w:val="00663048"/>
    <w:rsid w:val="006642C9"/>
    <w:rsid w:val="00664D5E"/>
    <w:rsid w:val="00666946"/>
    <w:rsid w:val="006672E0"/>
    <w:rsid w:val="00670084"/>
    <w:rsid w:val="0067107E"/>
    <w:rsid w:val="00671F38"/>
    <w:rsid w:val="00674787"/>
    <w:rsid w:val="006761D1"/>
    <w:rsid w:val="00676BC6"/>
    <w:rsid w:val="00676C6B"/>
    <w:rsid w:val="0068099A"/>
    <w:rsid w:val="00681C30"/>
    <w:rsid w:val="00682BBD"/>
    <w:rsid w:val="00684DCA"/>
    <w:rsid w:val="006910E3"/>
    <w:rsid w:val="006917C2"/>
    <w:rsid w:val="006919F7"/>
    <w:rsid w:val="00691F78"/>
    <w:rsid w:val="00693AA3"/>
    <w:rsid w:val="006944A9"/>
    <w:rsid w:val="00694531"/>
    <w:rsid w:val="00697EEF"/>
    <w:rsid w:val="006A19D7"/>
    <w:rsid w:val="006A2A8F"/>
    <w:rsid w:val="006A2F60"/>
    <w:rsid w:val="006A5AAD"/>
    <w:rsid w:val="006A5C45"/>
    <w:rsid w:val="006A79EB"/>
    <w:rsid w:val="006B0641"/>
    <w:rsid w:val="006B1D24"/>
    <w:rsid w:val="006B23B4"/>
    <w:rsid w:val="006C0366"/>
    <w:rsid w:val="006C0E59"/>
    <w:rsid w:val="006C3500"/>
    <w:rsid w:val="006C4E7D"/>
    <w:rsid w:val="006C4F99"/>
    <w:rsid w:val="006D036C"/>
    <w:rsid w:val="006D127C"/>
    <w:rsid w:val="006D168B"/>
    <w:rsid w:val="006D1CF3"/>
    <w:rsid w:val="006D2176"/>
    <w:rsid w:val="006D2F20"/>
    <w:rsid w:val="006D3A06"/>
    <w:rsid w:val="006D3D9B"/>
    <w:rsid w:val="006D73D8"/>
    <w:rsid w:val="006D7434"/>
    <w:rsid w:val="006E15C2"/>
    <w:rsid w:val="006E18A6"/>
    <w:rsid w:val="006E1C98"/>
    <w:rsid w:val="006E267D"/>
    <w:rsid w:val="006E2CB1"/>
    <w:rsid w:val="006E45B2"/>
    <w:rsid w:val="006E6DAD"/>
    <w:rsid w:val="006E6FC0"/>
    <w:rsid w:val="006E768C"/>
    <w:rsid w:val="006F13FC"/>
    <w:rsid w:val="006F14D8"/>
    <w:rsid w:val="006F30D2"/>
    <w:rsid w:val="006F3BE3"/>
    <w:rsid w:val="006F40C1"/>
    <w:rsid w:val="006F44ED"/>
    <w:rsid w:val="006F6770"/>
    <w:rsid w:val="006F7731"/>
    <w:rsid w:val="006F7A7A"/>
    <w:rsid w:val="00700A31"/>
    <w:rsid w:val="007018EA"/>
    <w:rsid w:val="007028FC"/>
    <w:rsid w:val="00702D03"/>
    <w:rsid w:val="00703404"/>
    <w:rsid w:val="00703552"/>
    <w:rsid w:val="00703647"/>
    <w:rsid w:val="00703EFD"/>
    <w:rsid w:val="007047DB"/>
    <w:rsid w:val="00704D92"/>
    <w:rsid w:val="007053A0"/>
    <w:rsid w:val="0070597C"/>
    <w:rsid w:val="0070637A"/>
    <w:rsid w:val="00706780"/>
    <w:rsid w:val="00706FC4"/>
    <w:rsid w:val="0070769F"/>
    <w:rsid w:val="0071130C"/>
    <w:rsid w:val="00711CB7"/>
    <w:rsid w:val="007129D5"/>
    <w:rsid w:val="00713818"/>
    <w:rsid w:val="00713EE2"/>
    <w:rsid w:val="0071552D"/>
    <w:rsid w:val="00715CCB"/>
    <w:rsid w:val="0071736E"/>
    <w:rsid w:val="00717C6D"/>
    <w:rsid w:val="00717E06"/>
    <w:rsid w:val="00720155"/>
    <w:rsid w:val="00720283"/>
    <w:rsid w:val="0072095D"/>
    <w:rsid w:val="007215B9"/>
    <w:rsid w:val="00721B94"/>
    <w:rsid w:val="00721C45"/>
    <w:rsid w:val="00722D32"/>
    <w:rsid w:val="00725B5F"/>
    <w:rsid w:val="00727AC9"/>
    <w:rsid w:val="00727DB6"/>
    <w:rsid w:val="007312DD"/>
    <w:rsid w:val="00733628"/>
    <w:rsid w:val="007360DB"/>
    <w:rsid w:val="00736315"/>
    <w:rsid w:val="00737814"/>
    <w:rsid w:val="00740F48"/>
    <w:rsid w:val="007411BC"/>
    <w:rsid w:val="007424BC"/>
    <w:rsid w:val="00742E15"/>
    <w:rsid w:val="0074319A"/>
    <w:rsid w:val="00744336"/>
    <w:rsid w:val="00745B61"/>
    <w:rsid w:val="007471C2"/>
    <w:rsid w:val="007476F2"/>
    <w:rsid w:val="00751250"/>
    <w:rsid w:val="00753BED"/>
    <w:rsid w:val="007558D1"/>
    <w:rsid w:val="00756B40"/>
    <w:rsid w:val="00756E32"/>
    <w:rsid w:val="007576BE"/>
    <w:rsid w:val="00760FD2"/>
    <w:rsid w:val="00762F82"/>
    <w:rsid w:val="0076341D"/>
    <w:rsid w:val="00764F41"/>
    <w:rsid w:val="00765E6F"/>
    <w:rsid w:val="00766028"/>
    <w:rsid w:val="007673C3"/>
    <w:rsid w:val="00767577"/>
    <w:rsid w:val="00771AB6"/>
    <w:rsid w:val="00772E49"/>
    <w:rsid w:val="00776DD7"/>
    <w:rsid w:val="00780E38"/>
    <w:rsid w:val="007830C9"/>
    <w:rsid w:val="00784E39"/>
    <w:rsid w:val="007860E4"/>
    <w:rsid w:val="00786559"/>
    <w:rsid w:val="007868B9"/>
    <w:rsid w:val="007872EA"/>
    <w:rsid w:val="007877C1"/>
    <w:rsid w:val="00791568"/>
    <w:rsid w:val="0079160A"/>
    <w:rsid w:val="007952EA"/>
    <w:rsid w:val="007A10CE"/>
    <w:rsid w:val="007A15DC"/>
    <w:rsid w:val="007A3322"/>
    <w:rsid w:val="007A36CF"/>
    <w:rsid w:val="007A37BB"/>
    <w:rsid w:val="007A4832"/>
    <w:rsid w:val="007A54FC"/>
    <w:rsid w:val="007A694C"/>
    <w:rsid w:val="007A7EF2"/>
    <w:rsid w:val="007B0919"/>
    <w:rsid w:val="007B12D2"/>
    <w:rsid w:val="007B19FD"/>
    <w:rsid w:val="007B1C52"/>
    <w:rsid w:val="007B2745"/>
    <w:rsid w:val="007B2F8C"/>
    <w:rsid w:val="007B521D"/>
    <w:rsid w:val="007B54EA"/>
    <w:rsid w:val="007B55BA"/>
    <w:rsid w:val="007B5B92"/>
    <w:rsid w:val="007B6B45"/>
    <w:rsid w:val="007B7682"/>
    <w:rsid w:val="007B7730"/>
    <w:rsid w:val="007B7B38"/>
    <w:rsid w:val="007C099D"/>
    <w:rsid w:val="007C305D"/>
    <w:rsid w:val="007C3895"/>
    <w:rsid w:val="007C4163"/>
    <w:rsid w:val="007C4F5D"/>
    <w:rsid w:val="007D274D"/>
    <w:rsid w:val="007D2A59"/>
    <w:rsid w:val="007D33C1"/>
    <w:rsid w:val="007D6ADF"/>
    <w:rsid w:val="007D6E25"/>
    <w:rsid w:val="007D7A62"/>
    <w:rsid w:val="007E0943"/>
    <w:rsid w:val="007E4408"/>
    <w:rsid w:val="007E45CD"/>
    <w:rsid w:val="007E5D52"/>
    <w:rsid w:val="007E68D9"/>
    <w:rsid w:val="007E6A41"/>
    <w:rsid w:val="007E711B"/>
    <w:rsid w:val="007E7ECC"/>
    <w:rsid w:val="007F01E2"/>
    <w:rsid w:val="007F0721"/>
    <w:rsid w:val="007F2663"/>
    <w:rsid w:val="007F3B4E"/>
    <w:rsid w:val="007F539B"/>
    <w:rsid w:val="007F54C4"/>
    <w:rsid w:val="007F73FC"/>
    <w:rsid w:val="007F767A"/>
    <w:rsid w:val="007F776B"/>
    <w:rsid w:val="00800735"/>
    <w:rsid w:val="008014D3"/>
    <w:rsid w:val="008025BF"/>
    <w:rsid w:val="008026AF"/>
    <w:rsid w:val="008033BC"/>
    <w:rsid w:val="008053BA"/>
    <w:rsid w:val="00805EB5"/>
    <w:rsid w:val="0080729A"/>
    <w:rsid w:val="00807F40"/>
    <w:rsid w:val="008106C7"/>
    <w:rsid w:val="00810907"/>
    <w:rsid w:val="00812BA7"/>
    <w:rsid w:val="008137A8"/>
    <w:rsid w:val="00814BEC"/>
    <w:rsid w:val="00817315"/>
    <w:rsid w:val="0082122A"/>
    <w:rsid w:val="00821E24"/>
    <w:rsid w:val="008222C9"/>
    <w:rsid w:val="0082335D"/>
    <w:rsid w:val="00823C9D"/>
    <w:rsid w:val="00823DB7"/>
    <w:rsid w:val="0082700B"/>
    <w:rsid w:val="00830B9B"/>
    <w:rsid w:val="00831976"/>
    <w:rsid w:val="00832249"/>
    <w:rsid w:val="008330FF"/>
    <w:rsid w:val="0083456B"/>
    <w:rsid w:val="00834B95"/>
    <w:rsid w:val="00835EBA"/>
    <w:rsid w:val="00840026"/>
    <w:rsid w:val="00841DFF"/>
    <w:rsid w:val="008426F9"/>
    <w:rsid w:val="00843EFA"/>
    <w:rsid w:val="00844159"/>
    <w:rsid w:val="00846567"/>
    <w:rsid w:val="00850F7F"/>
    <w:rsid w:val="0085197B"/>
    <w:rsid w:val="008526B3"/>
    <w:rsid w:val="00852D77"/>
    <w:rsid w:val="008532E4"/>
    <w:rsid w:val="0085422B"/>
    <w:rsid w:val="0085461A"/>
    <w:rsid w:val="00855BBA"/>
    <w:rsid w:val="008572C6"/>
    <w:rsid w:val="008576BB"/>
    <w:rsid w:val="008604F4"/>
    <w:rsid w:val="00860A15"/>
    <w:rsid w:val="00861949"/>
    <w:rsid w:val="00861BA5"/>
    <w:rsid w:val="00863A92"/>
    <w:rsid w:val="008643E6"/>
    <w:rsid w:val="00864C68"/>
    <w:rsid w:val="008668B6"/>
    <w:rsid w:val="008679F3"/>
    <w:rsid w:val="00870551"/>
    <w:rsid w:val="00873BAB"/>
    <w:rsid w:val="008746BC"/>
    <w:rsid w:val="008763BE"/>
    <w:rsid w:val="00876795"/>
    <w:rsid w:val="00876D53"/>
    <w:rsid w:val="00876EB0"/>
    <w:rsid w:val="008775FC"/>
    <w:rsid w:val="00877710"/>
    <w:rsid w:val="0088081B"/>
    <w:rsid w:val="00880B02"/>
    <w:rsid w:val="00881062"/>
    <w:rsid w:val="00881690"/>
    <w:rsid w:val="00881D6A"/>
    <w:rsid w:val="00881E3F"/>
    <w:rsid w:val="00882C24"/>
    <w:rsid w:val="00882D93"/>
    <w:rsid w:val="0088350A"/>
    <w:rsid w:val="00883843"/>
    <w:rsid w:val="00883DD0"/>
    <w:rsid w:val="00883E5E"/>
    <w:rsid w:val="00885BEC"/>
    <w:rsid w:val="00885C84"/>
    <w:rsid w:val="00887E5E"/>
    <w:rsid w:val="00890295"/>
    <w:rsid w:val="008915DB"/>
    <w:rsid w:val="00893F25"/>
    <w:rsid w:val="008940C2"/>
    <w:rsid w:val="008948FF"/>
    <w:rsid w:val="00895938"/>
    <w:rsid w:val="00895F9A"/>
    <w:rsid w:val="00897710"/>
    <w:rsid w:val="0089779E"/>
    <w:rsid w:val="008A0D61"/>
    <w:rsid w:val="008A19A3"/>
    <w:rsid w:val="008A1B9E"/>
    <w:rsid w:val="008A3138"/>
    <w:rsid w:val="008A31E4"/>
    <w:rsid w:val="008A3752"/>
    <w:rsid w:val="008A3CBE"/>
    <w:rsid w:val="008A4E8D"/>
    <w:rsid w:val="008A586F"/>
    <w:rsid w:val="008A75E5"/>
    <w:rsid w:val="008A7F31"/>
    <w:rsid w:val="008B1274"/>
    <w:rsid w:val="008B2D58"/>
    <w:rsid w:val="008B3CB6"/>
    <w:rsid w:val="008B50B6"/>
    <w:rsid w:val="008B59B2"/>
    <w:rsid w:val="008B5C9F"/>
    <w:rsid w:val="008B645C"/>
    <w:rsid w:val="008B6CCF"/>
    <w:rsid w:val="008B7E63"/>
    <w:rsid w:val="008C30B6"/>
    <w:rsid w:val="008C3546"/>
    <w:rsid w:val="008C3FDA"/>
    <w:rsid w:val="008C4975"/>
    <w:rsid w:val="008C6046"/>
    <w:rsid w:val="008C644D"/>
    <w:rsid w:val="008C7425"/>
    <w:rsid w:val="008C76D0"/>
    <w:rsid w:val="008D184F"/>
    <w:rsid w:val="008D35F6"/>
    <w:rsid w:val="008D36B0"/>
    <w:rsid w:val="008D3981"/>
    <w:rsid w:val="008D63A8"/>
    <w:rsid w:val="008D7347"/>
    <w:rsid w:val="008E182C"/>
    <w:rsid w:val="008E2AFA"/>
    <w:rsid w:val="008E2D06"/>
    <w:rsid w:val="008E2DDB"/>
    <w:rsid w:val="008E5F26"/>
    <w:rsid w:val="008E75EF"/>
    <w:rsid w:val="008F0BDE"/>
    <w:rsid w:val="008F118B"/>
    <w:rsid w:val="008F38CF"/>
    <w:rsid w:val="008F4919"/>
    <w:rsid w:val="008F4BB9"/>
    <w:rsid w:val="008F4D4B"/>
    <w:rsid w:val="008F75DA"/>
    <w:rsid w:val="008F79F3"/>
    <w:rsid w:val="00900138"/>
    <w:rsid w:val="009011CE"/>
    <w:rsid w:val="009021CD"/>
    <w:rsid w:val="00903C60"/>
    <w:rsid w:val="009058A0"/>
    <w:rsid w:val="00906449"/>
    <w:rsid w:val="00910398"/>
    <w:rsid w:val="009112FD"/>
    <w:rsid w:val="00915101"/>
    <w:rsid w:val="00916B6B"/>
    <w:rsid w:val="00917C96"/>
    <w:rsid w:val="00917E66"/>
    <w:rsid w:val="00923682"/>
    <w:rsid w:val="00924E90"/>
    <w:rsid w:val="0092517B"/>
    <w:rsid w:val="00926676"/>
    <w:rsid w:val="009266F9"/>
    <w:rsid w:val="00926904"/>
    <w:rsid w:val="009275DF"/>
    <w:rsid w:val="0093150E"/>
    <w:rsid w:val="00931E45"/>
    <w:rsid w:val="00932BEF"/>
    <w:rsid w:val="00932EA6"/>
    <w:rsid w:val="009344C2"/>
    <w:rsid w:val="009346CF"/>
    <w:rsid w:val="0093593A"/>
    <w:rsid w:val="009371A3"/>
    <w:rsid w:val="00941B56"/>
    <w:rsid w:val="00942592"/>
    <w:rsid w:val="00944192"/>
    <w:rsid w:val="009510F5"/>
    <w:rsid w:val="0095326C"/>
    <w:rsid w:val="00953511"/>
    <w:rsid w:val="00953E51"/>
    <w:rsid w:val="009542B5"/>
    <w:rsid w:val="00957060"/>
    <w:rsid w:val="0095757A"/>
    <w:rsid w:val="009577B2"/>
    <w:rsid w:val="00957BB6"/>
    <w:rsid w:val="00960045"/>
    <w:rsid w:val="00960210"/>
    <w:rsid w:val="00960F2B"/>
    <w:rsid w:val="00961228"/>
    <w:rsid w:val="009639E1"/>
    <w:rsid w:val="00966731"/>
    <w:rsid w:val="00966A13"/>
    <w:rsid w:val="009673D9"/>
    <w:rsid w:val="00967B90"/>
    <w:rsid w:val="00970D2D"/>
    <w:rsid w:val="00971766"/>
    <w:rsid w:val="0097343A"/>
    <w:rsid w:val="009740A6"/>
    <w:rsid w:val="0097442F"/>
    <w:rsid w:val="009744E3"/>
    <w:rsid w:val="0097571B"/>
    <w:rsid w:val="00975D5D"/>
    <w:rsid w:val="009775B7"/>
    <w:rsid w:val="00977EDA"/>
    <w:rsid w:val="00983EC4"/>
    <w:rsid w:val="00984493"/>
    <w:rsid w:val="00984EDD"/>
    <w:rsid w:val="0098643A"/>
    <w:rsid w:val="0098779E"/>
    <w:rsid w:val="00990328"/>
    <w:rsid w:val="00990F77"/>
    <w:rsid w:val="00991026"/>
    <w:rsid w:val="00991557"/>
    <w:rsid w:val="009916FF"/>
    <w:rsid w:val="00992F4F"/>
    <w:rsid w:val="009939E7"/>
    <w:rsid w:val="0099457A"/>
    <w:rsid w:val="00994991"/>
    <w:rsid w:val="00994BEF"/>
    <w:rsid w:val="00996A56"/>
    <w:rsid w:val="009970AB"/>
    <w:rsid w:val="009A07C7"/>
    <w:rsid w:val="009A11EF"/>
    <w:rsid w:val="009A1BFB"/>
    <w:rsid w:val="009A1EA0"/>
    <w:rsid w:val="009A2460"/>
    <w:rsid w:val="009A5CD4"/>
    <w:rsid w:val="009A61E8"/>
    <w:rsid w:val="009A7269"/>
    <w:rsid w:val="009A7B99"/>
    <w:rsid w:val="009B281F"/>
    <w:rsid w:val="009B2A77"/>
    <w:rsid w:val="009B3199"/>
    <w:rsid w:val="009B422E"/>
    <w:rsid w:val="009B4550"/>
    <w:rsid w:val="009B455E"/>
    <w:rsid w:val="009B4ADE"/>
    <w:rsid w:val="009B55AB"/>
    <w:rsid w:val="009B6809"/>
    <w:rsid w:val="009C097D"/>
    <w:rsid w:val="009C0ABC"/>
    <w:rsid w:val="009C1224"/>
    <w:rsid w:val="009C150B"/>
    <w:rsid w:val="009C1F93"/>
    <w:rsid w:val="009C2D77"/>
    <w:rsid w:val="009C3306"/>
    <w:rsid w:val="009C348F"/>
    <w:rsid w:val="009C46C2"/>
    <w:rsid w:val="009C5C5B"/>
    <w:rsid w:val="009D27CB"/>
    <w:rsid w:val="009D4A69"/>
    <w:rsid w:val="009D50EB"/>
    <w:rsid w:val="009D5DED"/>
    <w:rsid w:val="009D71B9"/>
    <w:rsid w:val="009E0133"/>
    <w:rsid w:val="009E0792"/>
    <w:rsid w:val="009E15AE"/>
    <w:rsid w:val="009E22D8"/>
    <w:rsid w:val="009E3A3B"/>
    <w:rsid w:val="009E7382"/>
    <w:rsid w:val="009F0803"/>
    <w:rsid w:val="009F138C"/>
    <w:rsid w:val="009F181C"/>
    <w:rsid w:val="009F269B"/>
    <w:rsid w:val="009F4A6D"/>
    <w:rsid w:val="009F4E91"/>
    <w:rsid w:val="009F5315"/>
    <w:rsid w:val="009F6E9F"/>
    <w:rsid w:val="009F6F10"/>
    <w:rsid w:val="00A00E4A"/>
    <w:rsid w:val="00A01CF0"/>
    <w:rsid w:val="00A01FCC"/>
    <w:rsid w:val="00A0254D"/>
    <w:rsid w:val="00A03F00"/>
    <w:rsid w:val="00A0436F"/>
    <w:rsid w:val="00A0532B"/>
    <w:rsid w:val="00A05719"/>
    <w:rsid w:val="00A061D4"/>
    <w:rsid w:val="00A07C1B"/>
    <w:rsid w:val="00A10CDE"/>
    <w:rsid w:val="00A10FA1"/>
    <w:rsid w:val="00A12882"/>
    <w:rsid w:val="00A135BD"/>
    <w:rsid w:val="00A138AE"/>
    <w:rsid w:val="00A1529D"/>
    <w:rsid w:val="00A16523"/>
    <w:rsid w:val="00A17557"/>
    <w:rsid w:val="00A20523"/>
    <w:rsid w:val="00A20D82"/>
    <w:rsid w:val="00A2134C"/>
    <w:rsid w:val="00A21900"/>
    <w:rsid w:val="00A2193C"/>
    <w:rsid w:val="00A21E2B"/>
    <w:rsid w:val="00A21F04"/>
    <w:rsid w:val="00A222E4"/>
    <w:rsid w:val="00A2405A"/>
    <w:rsid w:val="00A2555C"/>
    <w:rsid w:val="00A26CAB"/>
    <w:rsid w:val="00A2739A"/>
    <w:rsid w:val="00A27C53"/>
    <w:rsid w:val="00A304EC"/>
    <w:rsid w:val="00A33754"/>
    <w:rsid w:val="00A33C7B"/>
    <w:rsid w:val="00A3713C"/>
    <w:rsid w:val="00A3775E"/>
    <w:rsid w:val="00A379B8"/>
    <w:rsid w:val="00A418A9"/>
    <w:rsid w:val="00A4291E"/>
    <w:rsid w:val="00A43376"/>
    <w:rsid w:val="00A43D5D"/>
    <w:rsid w:val="00A4627C"/>
    <w:rsid w:val="00A46B50"/>
    <w:rsid w:val="00A473B2"/>
    <w:rsid w:val="00A4798D"/>
    <w:rsid w:val="00A510CA"/>
    <w:rsid w:val="00A51214"/>
    <w:rsid w:val="00A51217"/>
    <w:rsid w:val="00A5127F"/>
    <w:rsid w:val="00A519E0"/>
    <w:rsid w:val="00A530F6"/>
    <w:rsid w:val="00A53379"/>
    <w:rsid w:val="00A53A29"/>
    <w:rsid w:val="00A542D6"/>
    <w:rsid w:val="00A5442D"/>
    <w:rsid w:val="00A54B5A"/>
    <w:rsid w:val="00A55573"/>
    <w:rsid w:val="00A55F93"/>
    <w:rsid w:val="00A57788"/>
    <w:rsid w:val="00A60FBA"/>
    <w:rsid w:val="00A6143C"/>
    <w:rsid w:val="00A626B6"/>
    <w:rsid w:val="00A62FF0"/>
    <w:rsid w:val="00A64D82"/>
    <w:rsid w:val="00A7172C"/>
    <w:rsid w:val="00A71E57"/>
    <w:rsid w:val="00A727CD"/>
    <w:rsid w:val="00A73AFA"/>
    <w:rsid w:val="00A73B98"/>
    <w:rsid w:val="00A74163"/>
    <w:rsid w:val="00A7701F"/>
    <w:rsid w:val="00A775B9"/>
    <w:rsid w:val="00A804F1"/>
    <w:rsid w:val="00A80830"/>
    <w:rsid w:val="00A80B59"/>
    <w:rsid w:val="00A81B79"/>
    <w:rsid w:val="00A81D95"/>
    <w:rsid w:val="00A82F77"/>
    <w:rsid w:val="00A84282"/>
    <w:rsid w:val="00A84E3E"/>
    <w:rsid w:val="00A85008"/>
    <w:rsid w:val="00A85558"/>
    <w:rsid w:val="00A8693D"/>
    <w:rsid w:val="00A87D92"/>
    <w:rsid w:val="00A90131"/>
    <w:rsid w:val="00A913D1"/>
    <w:rsid w:val="00A92A55"/>
    <w:rsid w:val="00A93935"/>
    <w:rsid w:val="00A944A3"/>
    <w:rsid w:val="00A963CE"/>
    <w:rsid w:val="00A964AB"/>
    <w:rsid w:val="00A9680C"/>
    <w:rsid w:val="00A9772B"/>
    <w:rsid w:val="00AA0085"/>
    <w:rsid w:val="00AA0875"/>
    <w:rsid w:val="00AA1AE5"/>
    <w:rsid w:val="00AA251D"/>
    <w:rsid w:val="00AA319B"/>
    <w:rsid w:val="00AA4245"/>
    <w:rsid w:val="00AA5C2E"/>
    <w:rsid w:val="00AA5DCB"/>
    <w:rsid w:val="00AA5DD6"/>
    <w:rsid w:val="00AA68B6"/>
    <w:rsid w:val="00AA7175"/>
    <w:rsid w:val="00AB032B"/>
    <w:rsid w:val="00AB0A67"/>
    <w:rsid w:val="00AB0DEB"/>
    <w:rsid w:val="00AB1AF0"/>
    <w:rsid w:val="00AB3120"/>
    <w:rsid w:val="00AB3F87"/>
    <w:rsid w:val="00AB4938"/>
    <w:rsid w:val="00AB5F1E"/>
    <w:rsid w:val="00AC0B80"/>
    <w:rsid w:val="00AC2158"/>
    <w:rsid w:val="00AC2645"/>
    <w:rsid w:val="00AC2AF9"/>
    <w:rsid w:val="00AC310C"/>
    <w:rsid w:val="00AC3186"/>
    <w:rsid w:val="00AC4380"/>
    <w:rsid w:val="00AC6430"/>
    <w:rsid w:val="00AD01C4"/>
    <w:rsid w:val="00AD142D"/>
    <w:rsid w:val="00AD16B7"/>
    <w:rsid w:val="00AD1C2D"/>
    <w:rsid w:val="00AD28D6"/>
    <w:rsid w:val="00AD2B07"/>
    <w:rsid w:val="00AD4E4E"/>
    <w:rsid w:val="00AD54C7"/>
    <w:rsid w:val="00AD5613"/>
    <w:rsid w:val="00AD6891"/>
    <w:rsid w:val="00AD7B87"/>
    <w:rsid w:val="00AE0511"/>
    <w:rsid w:val="00AE2ED6"/>
    <w:rsid w:val="00AE35F0"/>
    <w:rsid w:val="00AE6659"/>
    <w:rsid w:val="00AE68B7"/>
    <w:rsid w:val="00AF0131"/>
    <w:rsid w:val="00AF09BF"/>
    <w:rsid w:val="00AF0B3B"/>
    <w:rsid w:val="00AF12FB"/>
    <w:rsid w:val="00AF21BD"/>
    <w:rsid w:val="00AF2278"/>
    <w:rsid w:val="00AF3478"/>
    <w:rsid w:val="00AF40AC"/>
    <w:rsid w:val="00AF5239"/>
    <w:rsid w:val="00AF6BD4"/>
    <w:rsid w:val="00B00320"/>
    <w:rsid w:val="00B0078E"/>
    <w:rsid w:val="00B00B47"/>
    <w:rsid w:val="00B01AB2"/>
    <w:rsid w:val="00B020F3"/>
    <w:rsid w:val="00B03FC0"/>
    <w:rsid w:val="00B05A6F"/>
    <w:rsid w:val="00B06B14"/>
    <w:rsid w:val="00B07B9B"/>
    <w:rsid w:val="00B1090A"/>
    <w:rsid w:val="00B11679"/>
    <w:rsid w:val="00B11D49"/>
    <w:rsid w:val="00B124BC"/>
    <w:rsid w:val="00B12F5E"/>
    <w:rsid w:val="00B135FE"/>
    <w:rsid w:val="00B151EF"/>
    <w:rsid w:val="00B158E0"/>
    <w:rsid w:val="00B15BC0"/>
    <w:rsid w:val="00B15DE1"/>
    <w:rsid w:val="00B15FCE"/>
    <w:rsid w:val="00B16540"/>
    <w:rsid w:val="00B202BC"/>
    <w:rsid w:val="00B20598"/>
    <w:rsid w:val="00B24C21"/>
    <w:rsid w:val="00B25AA2"/>
    <w:rsid w:val="00B274F8"/>
    <w:rsid w:val="00B31C35"/>
    <w:rsid w:val="00B35663"/>
    <w:rsid w:val="00B35A8F"/>
    <w:rsid w:val="00B35CB1"/>
    <w:rsid w:val="00B35F3D"/>
    <w:rsid w:val="00B362C5"/>
    <w:rsid w:val="00B37320"/>
    <w:rsid w:val="00B409C4"/>
    <w:rsid w:val="00B40EC8"/>
    <w:rsid w:val="00B42007"/>
    <w:rsid w:val="00B421CC"/>
    <w:rsid w:val="00B4560B"/>
    <w:rsid w:val="00B47601"/>
    <w:rsid w:val="00B504E4"/>
    <w:rsid w:val="00B55350"/>
    <w:rsid w:val="00B55412"/>
    <w:rsid w:val="00B55DDB"/>
    <w:rsid w:val="00B55E2E"/>
    <w:rsid w:val="00B571A4"/>
    <w:rsid w:val="00B57AF3"/>
    <w:rsid w:val="00B57DCF"/>
    <w:rsid w:val="00B60D2E"/>
    <w:rsid w:val="00B60DEF"/>
    <w:rsid w:val="00B60E65"/>
    <w:rsid w:val="00B61B87"/>
    <w:rsid w:val="00B6333B"/>
    <w:rsid w:val="00B63B3D"/>
    <w:rsid w:val="00B709FD"/>
    <w:rsid w:val="00B7310A"/>
    <w:rsid w:val="00B73238"/>
    <w:rsid w:val="00B7389D"/>
    <w:rsid w:val="00B740F1"/>
    <w:rsid w:val="00B74336"/>
    <w:rsid w:val="00B74FBD"/>
    <w:rsid w:val="00B754C3"/>
    <w:rsid w:val="00B766CB"/>
    <w:rsid w:val="00B77048"/>
    <w:rsid w:val="00B8118B"/>
    <w:rsid w:val="00B81987"/>
    <w:rsid w:val="00B82248"/>
    <w:rsid w:val="00B82EFA"/>
    <w:rsid w:val="00B83DB4"/>
    <w:rsid w:val="00B84AE1"/>
    <w:rsid w:val="00B85E90"/>
    <w:rsid w:val="00B909E0"/>
    <w:rsid w:val="00B91DEE"/>
    <w:rsid w:val="00B9202D"/>
    <w:rsid w:val="00B9496F"/>
    <w:rsid w:val="00B97A7D"/>
    <w:rsid w:val="00BA047D"/>
    <w:rsid w:val="00BA14FD"/>
    <w:rsid w:val="00BA15A2"/>
    <w:rsid w:val="00BB1762"/>
    <w:rsid w:val="00BB2681"/>
    <w:rsid w:val="00BB4108"/>
    <w:rsid w:val="00BB66C9"/>
    <w:rsid w:val="00BB7849"/>
    <w:rsid w:val="00BC0275"/>
    <w:rsid w:val="00BC0436"/>
    <w:rsid w:val="00BC0C6D"/>
    <w:rsid w:val="00BC1D0F"/>
    <w:rsid w:val="00BC22FE"/>
    <w:rsid w:val="00BC439A"/>
    <w:rsid w:val="00BC5C61"/>
    <w:rsid w:val="00BC629C"/>
    <w:rsid w:val="00BD290B"/>
    <w:rsid w:val="00BD2952"/>
    <w:rsid w:val="00BD2B43"/>
    <w:rsid w:val="00BD37FB"/>
    <w:rsid w:val="00BD460A"/>
    <w:rsid w:val="00BD5333"/>
    <w:rsid w:val="00BD7D75"/>
    <w:rsid w:val="00BD7FB2"/>
    <w:rsid w:val="00BE0D69"/>
    <w:rsid w:val="00BE118A"/>
    <w:rsid w:val="00BE13C4"/>
    <w:rsid w:val="00BE23C1"/>
    <w:rsid w:val="00BE2A05"/>
    <w:rsid w:val="00BE3E92"/>
    <w:rsid w:val="00BE4E61"/>
    <w:rsid w:val="00BE5CB1"/>
    <w:rsid w:val="00BE5EA7"/>
    <w:rsid w:val="00BE70B3"/>
    <w:rsid w:val="00BE75AB"/>
    <w:rsid w:val="00BE7A85"/>
    <w:rsid w:val="00BE7C32"/>
    <w:rsid w:val="00BF1A72"/>
    <w:rsid w:val="00BF1ABF"/>
    <w:rsid w:val="00BF35CB"/>
    <w:rsid w:val="00BF41B3"/>
    <w:rsid w:val="00BF6FC3"/>
    <w:rsid w:val="00C02156"/>
    <w:rsid w:val="00C02F18"/>
    <w:rsid w:val="00C030BB"/>
    <w:rsid w:val="00C03862"/>
    <w:rsid w:val="00C04355"/>
    <w:rsid w:val="00C04853"/>
    <w:rsid w:val="00C053CB"/>
    <w:rsid w:val="00C05B47"/>
    <w:rsid w:val="00C05F3C"/>
    <w:rsid w:val="00C071AC"/>
    <w:rsid w:val="00C1099D"/>
    <w:rsid w:val="00C11460"/>
    <w:rsid w:val="00C116B5"/>
    <w:rsid w:val="00C11E82"/>
    <w:rsid w:val="00C12215"/>
    <w:rsid w:val="00C1340A"/>
    <w:rsid w:val="00C149AA"/>
    <w:rsid w:val="00C14B3A"/>
    <w:rsid w:val="00C1574F"/>
    <w:rsid w:val="00C16345"/>
    <w:rsid w:val="00C17DE7"/>
    <w:rsid w:val="00C222C3"/>
    <w:rsid w:val="00C22A0D"/>
    <w:rsid w:val="00C22E99"/>
    <w:rsid w:val="00C230ED"/>
    <w:rsid w:val="00C231A2"/>
    <w:rsid w:val="00C24ADF"/>
    <w:rsid w:val="00C26128"/>
    <w:rsid w:val="00C26BEC"/>
    <w:rsid w:val="00C26C73"/>
    <w:rsid w:val="00C2746B"/>
    <w:rsid w:val="00C30E18"/>
    <w:rsid w:val="00C32890"/>
    <w:rsid w:val="00C32F27"/>
    <w:rsid w:val="00C339DF"/>
    <w:rsid w:val="00C34AD2"/>
    <w:rsid w:val="00C35434"/>
    <w:rsid w:val="00C35EC4"/>
    <w:rsid w:val="00C37475"/>
    <w:rsid w:val="00C37EB5"/>
    <w:rsid w:val="00C415EC"/>
    <w:rsid w:val="00C41E1F"/>
    <w:rsid w:val="00C4289F"/>
    <w:rsid w:val="00C435E4"/>
    <w:rsid w:val="00C453C3"/>
    <w:rsid w:val="00C45976"/>
    <w:rsid w:val="00C4681D"/>
    <w:rsid w:val="00C47739"/>
    <w:rsid w:val="00C502C8"/>
    <w:rsid w:val="00C546E0"/>
    <w:rsid w:val="00C5522C"/>
    <w:rsid w:val="00C56680"/>
    <w:rsid w:val="00C57488"/>
    <w:rsid w:val="00C576E1"/>
    <w:rsid w:val="00C6040C"/>
    <w:rsid w:val="00C6068E"/>
    <w:rsid w:val="00C60A4F"/>
    <w:rsid w:val="00C611B7"/>
    <w:rsid w:val="00C61B6B"/>
    <w:rsid w:val="00C61DB0"/>
    <w:rsid w:val="00C61DDE"/>
    <w:rsid w:val="00C62340"/>
    <w:rsid w:val="00C62B83"/>
    <w:rsid w:val="00C6376B"/>
    <w:rsid w:val="00C66EE3"/>
    <w:rsid w:val="00C670E7"/>
    <w:rsid w:val="00C67717"/>
    <w:rsid w:val="00C7003F"/>
    <w:rsid w:val="00C710DA"/>
    <w:rsid w:val="00C74590"/>
    <w:rsid w:val="00C7520D"/>
    <w:rsid w:val="00C76635"/>
    <w:rsid w:val="00C76D42"/>
    <w:rsid w:val="00C775B3"/>
    <w:rsid w:val="00C80115"/>
    <w:rsid w:val="00C804A5"/>
    <w:rsid w:val="00C82338"/>
    <w:rsid w:val="00C835C5"/>
    <w:rsid w:val="00C83747"/>
    <w:rsid w:val="00C8543F"/>
    <w:rsid w:val="00C87308"/>
    <w:rsid w:val="00C87BB9"/>
    <w:rsid w:val="00C87FDC"/>
    <w:rsid w:val="00C91FD9"/>
    <w:rsid w:val="00C92158"/>
    <w:rsid w:val="00C932F7"/>
    <w:rsid w:val="00C937C5"/>
    <w:rsid w:val="00C93B6A"/>
    <w:rsid w:val="00C93D0D"/>
    <w:rsid w:val="00C94251"/>
    <w:rsid w:val="00C94571"/>
    <w:rsid w:val="00C94816"/>
    <w:rsid w:val="00C9529D"/>
    <w:rsid w:val="00C953FE"/>
    <w:rsid w:val="00C95534"/>
    <w:rsid w:val="00C95E3E"/>
    <w:rsid w:val="00C96565"/>
    <w:rsid w:val="00C96CFE"/>
    <w:rsid w:val="00C9777D"/>
    <w:rsid w:val="00C977F0"/>
    <w:rsid w:val="00CA568D"/>
    <w:rsid w:val="00CA5C03"/>
    <w:rsid w:val="00CA67F3"/>
    <w:rsid w:val="00CA731D"/>
    <w:rsid w:val="00CA7EE5"/>
    <w:rsid w:val="00CB0EE9"/>
    <w:rsid w:val="00CB185C"/>
    <w:rsid w:val="00CB220B"/>
    <w:rsid w:val="00CB372C"/>
    <w:rsid w:val="00CB453B"/>
    <w:rsid w:val="00CB511A"/>
    <w:rsid w:val="00CB5EB5"/>
    <w:rsid w:val="00CB65F8"/>
    <w:rsid w:val="00CB7697"/>
    <w:rsid w:val="00CB7A18"/>
    <w:rsid w:val="00CC16FF"/>
    <w:rsid w:val="00CC4BB2"/>
    <w:rsid w:val="00CC5D40"/>
    <w:rsid w:val="00CD158E"/>
    <w:rsid w:val="00CD37BF"/>
    <w:rsid w:val="00CD3F0B"/>
    <w:rsid w:val="00CD40D2"/>
    <w:rsid w:val="00CD422E"/>
    <w:rsid w:val="00CD4E1E"/>
    <w:rsid w:val="00CD5B2C"/>
    <w:rsid w:val="00CD6238"/>
    <w:rsid w:val="00CD6D97"/>
    <w:rsid w:val="00CE02CD"/>
    <w:rsid w:val="00CE117A"/>
    <w:rsid w:val="00CE14EC"/>
    <w:rsid w:val="00CE2444"/>
    <w:rsid w:val="00CE2A86"/>
    <w:rsid w:val="00CE2D06"/>
    <w:rsid w:val="00CE35F6"/>
    <w:rsid w:val="00CE681F"/>
    <w:rsid w:val="00CE6B60"/>
    <w:rsid w:val="00CE6E69"/>
    <w:rsid w:val="00CF0295"/>
    <w:rsid w:val="00CF0B01"/>
    <w:rsid w:val="00CF0F72"/>
    <w:rsid w:val="00CF137A"/>
    <w:rsid w:val="00CF17BD"/>
    <w:rsid w:val="00CF1A38"/>
    <w:rsid w:val="00CF1AAE"/>
    <w:rsid w:val="00CF2819"/>
    <w:rsid w:val="00CF2A97"/>
    <w:rsid w:val="00CF31F9"/>
    <w:rsid w:val="00CF5CA3"/>
    <w:rsid w:val="00CF6474"/>
    <w:rsid w:val="00D02793"/>
    <w:rsid w:val="00D03F1A"/>
    <w:rsid w:val="00D04A11"/>
    <w:rsid w:val="00D11F55"/>
    <w:rsid w:val="00D13C82"/>
    <w:rsid w:val="00D14A40"/>
    <w:rsid w:val="00D14A83"/>
    <w:rsid w:val="00D163C8"/>
    <w:rsid w:val="00D17FB5"/>
    <w:rsid w:val="00D2081C"/>
    <w:rsid w:val="00D21FB6"/>
    <w:rsid w:val="00D235FB"/>
    <w:rsid w:val="00D248CE"/>
    <w:rsid w:val="00D253DC"/>
    <w:rsid w:val="00D26ABB"/>
    <w:rsid w:val="00D27E9B"/>
    <w:rsid w:val="00D306C9"/>
    <w:rsid w:val="00D30FD7"/>
    <w:rsid w:val="00D33B0A"/>
    <w:rsid w:val="00D33D90"/>
    <w:rsid w:val="00D3557E"/>
    <w:rsid w:val="00D35957"/>
    <w:rsid w:val="00D35E9F"/>
    <w:rsid w:val="00D37291"/>
    <w:rsid w:val="00D379B8"/>
    <w:rsid w:val="00D406C6"/>
    <w:rsid w:val="00D40AD9"/>
    <w:rsid w:val="00D414C8"/>
    <w:rsid w:val="00D416DF"/>
    <w:rsid w:val="00D424A9"/>
    <w:rsid w:val="00D44A37"/>
    <w:rsid w:val="00D44D71"/>
    <w:rsid w:val="00D45994"/>
    <w:rsid w:val="00D46748"/>
    <w:rsid w:val="00D47488"/>
    <w:rsid w:val="00D4779B"/>
    <w:rsid w:val="00D50788"/>
    <w:rsid w:val="00D507D3"/>
    <w:rsid w:val="00D514AD"/>
    <w:rsid w:val="00D53ABC"/>
    <w:rsid w:val="00D5590C"/>
    <w:rsid w:val="00D55C04"/>
    <w:rsid w:val="00D55D6E"/>
    <w:rsid w:val="00D56291"/>
    <w:rsid w:val="00D5681C"/>
    <w:rsid w:val="00D56A17"/>
    <w:rsid w:val="00D61A64"/>
    <w:rsid w:val="00D61ABA"/>
    <w:rsid w:val="00D62AD2"/>
    <w:rsid w:val="00D62D26"/>
    <w:rsid w:val="00D6389D"/>
    <w:rsid w:val="00D63C27"/>
    <w:rsid w:val="00D64879"/>
    <w:rsid w:val="00D64D48"/>
    <w:rsid w:val="00D64E6D"/>
    <w:rsid w:val="00D64ED0"/>
    <w:rsid w:val="00D65ADE"/>
    <w:rsid w:val="00D66286"/>
    <w:rsid w:val="00D66454"/>
    <w:rsid w:val="00D67A79"/>
    <w:rsid w:val="00D67EE7"/>
    <w:rsid w:val="00D70EEA"/>
    <w:rsid w:val="00D7289D"/>
    <w:rsid w:val="00D72EAC"/>
    <w:rsid w:val="00D7321E"/>
    <w:rsid w:val="00D7330B"/>
    <w:rsid w:val="00D74775"/>
    <w:rsid w:val="00D74F47"/>
    <w:rsid w:val="00D757BC"/>
    <w:rsid w:val="00D766A4"/>
    <w:rsid w:val="00D81452"/>
    <w:rsid w:val="00D828D6"/>
    <w:rsid w:val="00D82FB8"/>
    <w:rsid w:val="00D8378F"/>
    <w:rsid w:val="00D83B12"/>
    <w:rsid w:val="00D85B25"/>
    <w:rsid w:val="00D85B73"/>
    <w:rsid w:val="00D879D1"/>
    <w:rsid w:val="00D91611"/>
    <w:rsid w:val="00D920B2"/>
    <w:rsid w:val="00D933C3"/>
    <w:rsid w:val="00D95137"/>
    <w:rsid w:val="00D96B88"/>
    <w:rsid w:val="00D96BBF"/>
    <w:rsid w:val="00DA0BA2"/>
    <w:rsid w:val="00DA1357"/>
    <w:rsid w:val="00DA16E5"/>
    <w:rsid w:val="00DA531D"/>
    <w:rsid w:val="00DA65E7"/>
    <w:rsid w:val="00DB0966"/>
    <w:rsid w:val="00DB0C51"/>
    <w:rsid w:val="00DB3D04"/>
    <w:rsid w:val="00DB56C8"/>
    <w:rsid w:val="00DB5F19"/>
    <w:rsid w:val="00DB77FB"/>
    <w:rsid w:val="00DC10C8"/>
    <w:rsid w:val="00DC1B15"/>
    <w:rsid w:val="00DC27F5"/>
    <w:rsid w:val="00DC42B5"/>
    <w:rsid w:val="00DC4793"/>
    <w:rsid w:val="00DC4941"/>
    <w:rsid w:val="00DC5FA3"/>
    <w:rsid w:val="00DC61ED"/>
    <w:rsid w:val="00DD0813"/>
    <w:rsid w:val="00DD1B12"/>
    <w:rsid w:val="00DD239D"/>
    <w:rsid w:val="00DD2946"/>
    <w:rsid w:val="00DD2A5E"/>
    <w:rsid w:val="00DD3169"/>
    <w:rsid w:val="00DD4493"/>
    <w:rsid w:val="00DD5066"/>
    <w:rsid w:val="00DD53AE"/>
    <w:rsid w:val="00DD5F87"/>
    <w:rsid w:val="00DD5FDC"/>
    <w:rsid w:val="00DD67FD"/>
    <w:rsid w:val="00DD6E2B"/>
    <w:rsid w:val="00DD7F5B"/>
    <w:rsid w:val="00DE084F"/>
    <w:rsid w:val="00DE0A4B"/>
    <w:rsid w:val="00DE11F5"/>
    <w:rsid w:val="00DE12E8"/>
    <w:rsid w:val="00DE1EC9"/>
    <w:rsid w:val="00DE2A82"/>
    <w:rsid w:val="00DE351D"/>
    <w:rsid w:val="00DE4FCE"/>
    <w:rsid w:val="00DE5947"/>
    <w:rsid w:val="00DE5CA6"/>
    <w:rsid w:val="00DE608A"/>
    <w:rsid w:val="00DE6460"/>
    <w:rsid w:val="00DF1110"/>
    <w:rsid w:val="00DF13F6"/>
    <w:rsid w:val="00DF1CFA"/>
    <w:rsid w:val="00DF28B1"/>
    <w:rsid w:val="00DF29CC"/>
    <w:rsid w:val="00DF2CC9"/>
    <w:rsid w:val="00DF4C56"/>
    <w:rsid w:val="00DF7472"/>
    <w:rsid w:val="00DF7B66"/>
    <w:rsid w:val="00E0047E"/>
    <w:rsid w:val="00E00685"/>
    <w:rsid w:val="00E02F50"/>
    <w:rsid w:val="00E11145"/>
    <w:rsid w:val="00E11316"/>
    <w:rsid w:val="00E11B73"/>
    <w:rsid w:val="00E12E35"/>
    <w:rsid w:val="00E1318F"/>
    <w:rsid w:val="00E13750"/>
    <w:rsid w:val="00E151C4"/>
    <w:rsid w:val="00E15512"/>
    <w:rsid w:val="00E16615"/>
    <w:rsid w:val="00E169B9"/>
    <w:rsid w:val="00E17147"/>
    <w:rsid w:val="00E1797C"/>
    <w:rsid w:val="00E207F3"/>
    <w:rsid w:val="00E20B00"/>
    <w:rsid w:val="00E21E7D"/>
    <w:rsid w:val="00E2578F"/>
    <w:rsid w:val="00E2661B"/>
    <w:rsid w:val="00E26B0D"/>
    <w:rsid w:val="00E302FB"/>
    <w:rsid w:val="00E31C1F"/>
    <w:rsid w:val="00E3219C"/>
    <w:rsid w:val="00E327E0"/>
    <w:rsid w:val="00E33FCB"/>
    <w:rsid w:val="00E343B0"/>
    <w:rsid w:val="00E35660"/>
    <w:rsid w:val="00E35EEF"/>
    <w:rsid w:val="00E36340"/>
    <w:rsid w:val="00E37D22"/>
    <w:rsid w:val="00E42C77"/>
    <w:rsid w:val="00E4324F"/>
    <w:rsid w:val="00E439DD"/>
    <w:rsid w:val="00E44BD7"/>
    <w:rsid w:val="00E45665"/>
    <w:rsid w:val="00E4569B"/>
    <w:rsid w:val="00E46974"/>
    <w:rsid w:val="00E50BDD"/>
    <w:rsid w:val="00E519AC"/>
    <w:rsid w:val="00E524FE"/>
    <w:rsid w:val="00E53AC9"/>
    <w:rsid w:val="00E540FD"/>
    <w:rsid w:val="00E54BF5"/>
    <w:rsid w:val="00E55E7F"/>
    <w:rsid w:val="00E570D5"/>
    <w:rsid w:val="00E60E1A"/>
    <w:rsid w:val="00E6206E"/>
    <w:rsid w:val="00E6293D"/>
    <w:rsid w:val="00E70C35"/>
    <w:rsid w:val="00E72CE0"/>
    <w:rsid w:val="00E73C86"/>
    <w:rsid w:val="00E73E9B"/>
    <w:rsid w:val="00E751C3"/>
    <w:rsid w:val="00E76A69"/>
    <w:rsid w:val="00E7728F"/>
    <w:rsid w:val="00E77357"/>
    <w:rsid w:val="00E77E51"/>
    <w:rsid w:val="00E83CA2"/>
    <w:rsid w:val="00E84AD5"/>
    <w:rsid w:val="00E856E5"/>
    <w:rsid w:val="00E86F8D"/>
    <w:rsid w:val="00E87510"/>
    <w:rsid w:val="00E9079C"/>
    <w:rsid w:val="00E90CEE"/>
    <w:rsid w:val="00E90ECE"/>
    <w:rsid w:val="00E92410"/>
    <w:rsid w:val="00E924CE"/>
    <w:rsid w:val="00E92B0C"/>
    <w:rsid w:val="00E93096"/>
    <w:rsid w:val="00E958AA"/>
    <w:rsid w:val="00E96AA0"/>
    <w:rsid w:val="00EA0162"/>
    <w:rsid w:val="00EA051A"/>
    <w:rsid w:val="00EA0A51"/>
    <w:rsid w:val="00EA0E7C"/>
    <w:rsid w:val="00EA15F5"/>
    <w:rsid w:val="00EA2CAF"/>
    <w:rsid w:val="00EA3849"/>
    <w:rsid w:val="00EA5473"/>
    <w:rsid w:val="00EA6DC8"/>
    <w:rsid w:val="00EA7A27"/>
    <w:rsid w:val="00EA7C17"/>
    <w:rsid w:val="00EB0505"/>
    <w:rsid w:val="00EB0D3E"/>
    <w:rsid w:val="00EB129A"/>
    <w:rsid w:val="00EB2328"/>
    <w:rsid w:val="00EB31AD"/>
    <w:rsid w:val="00EB3984"/>
    <w:rsid w:val="00EB4539"/>
    <w:rsid w:val="00EB4EE1"/>
    <w:rsid w:val="00EB53C8"/>
    <w:rsid w:val="00EC0991"/>
    <w:rsid w:val="00EC0AC7"/>
    <w:rsid w:val="00EC3522"/>
    <w:rsid w:val="00EC3540"/>
    <w:rsid w:val="00EC36BC"/>
    <w:rsid w:val="00EC4E37"/>
    <w:rsid w:val="00EC5063"/>
    <w:rsid w:val="00EC5689"/>
    <w:rsid w:val="00EC5728"/>
    <w:rsid w:val="00EC5D3F"/>
    <w:rsid w:val="00EC5F23"/>
    <w:rsid w:val="00EC7E6A"/>
    <w:rsid w:val="00ED04CF"/>
    <w:rsid w:val="00ED05F7"/>
    <w:rsid w:val="00ED2134"/>
    <w:rsid w:val="00ED2BC1"/>
    <w:rsid w:val="00ED2F6C"/>
    <w:rsid w:val="00ED3DCB"/>
    <w:rsid w:val="00ED5607"/>
    <w:rsid w:val="00ED69D0"/>
    <w:rsid w:val="00ED6E98"/>
    <w:rsid w:val="00ED7D6A"/>
    <w:rsid w:val="00EE1FBE"/>
    <w:rsid w:val="00EE3ECE"/>
    <w:rsid w:val="00EE42D9"/>
    <w:rsid w:val="00EE4743"/>
    <w:rsid w:val="00EE5F1D"/>
    <w:rsid w:val="00EE6826"/>
    <w:rsid w:val="00EE6CE1"/>
    <w:rsid w:val="00EF01B0"/>
    <w:rsid w:val="00EF37BD"/>
    <w:rsid w:val="00EF3D86"/>
    <w:rsid w:val="00EF7111"/>
    <w:rsid w:val="00EF770B"/>
    <w:rsid w:val="00EF7B32"/>
    <w:rsid w:val="00F01706"/>
    <w:rsid w:val="00F020A0"/>
    <w:rsid w:val="00F031BB"/>
    <w:rsid w:val="00F03B2E"/>
    <w:rsid w:val="00F03C35"/>
    <w:rsid w:val="00F04D44"/>
    <w:rsid w:val="00F0674D"/>
    <w:rsid w:val="00F12EBC"/>
    <w:rsid w:val="00F13305"/>
    <w:rsid w:val="00F13F03"/>
    <w:rsid w:val="00F14510"/>
    <w:rsid w:val="00F14597"/>
    <w:rsid w:val="00F15A81"/>
    <w:rsid w:val="00F16F33"/>
    <w:rsid w:val="00F2112C"/>
    <w:rsid w:val="00F2299E"/>
    <w:rsid w:val="00F22A3A"/>
    <w:rsid w:val="00F24256"/>
    <w:rsid w:val="00F26836"/>
    <w:rsid w:val="00F27A77"/>
    <w:rsid w:val="00F30162"/>
    <w:rsid w:val="00F30EA5"/>
    <w:rsid w:val="00F31AED"/>
    <w:rsid w:val="00F31EAF"/>
    <w:rsid w:val="00F323E5"/>
    <w:rsid w:val="00F327A4"/>
    <w:rsid w:val="00F333D6"/>
    <w:rsid w:val="00F3423A"/>
    <w:rsid w:val="00F354A3"/>
    <w:rsid w:val="00F35E53"/>
    <w:rsid w:val="00F36DD1"/>
    <w:rsid w:val="00F404C7"/>
    <w:rsid w:val="00F42678"/>
    <w:rsid w:val="00F43C55"/>
    <w:rsid w:val="00F46B26"/>
    <w:rsid w:val="00F47507"/>
    <w:rsid w:val="00F475B4"/>
    <w:rsid w:val="00F47AC9"/>
    <w:rsid w:val="00F47ACA"/>
    <w:rsid w:val="00F51F71"/>
    <w:rsid w:val="00F535C0"/>
    <w:rsid w:val="00F54383"/>
    <w:rsid w:val="00F54A20"/>
    <w:rsid w:val="00F55823"/>
    <w:rsid w:val="00F55C43"/>
    <w:rsid w:val="00F55EF0"/>
    <w:rsid w:val="00F579E6"/>
    <w:rsid w:val="00F57B2F"/>
    <w:rsid w:val="00F57BB3"/>
    <w:rsid w:val="00F605FA"/>
    <w:rsid w:val="00F60CB2"/>
    <w:rsid w:val="00F62555"/>
    <w:rsid w:val="00F62634"/>
    <w:rsid w:val="00F62E38"/>
    <w:rsid w:val="00F63DCD"/>
    <w:rsid w:val="00F63DF0"/>
    <w:rsid w:val="00F64AA5"/>
    <w:rsid w:val="00F67742"/>
    <w:rsid w:val="00F67E5C"/>
    <w:rsid w:val="00F709EB"/>
    <w:rsid w:val="00F7142B"/>
    <w:rsid w:val="00F72639"/>
    <w:rsid w:val="00F72CD9"/>
    <w:rsid w:val="00F731AD"/>
    <w:rsid w:val="00F73D47"/>
    <w:rsid w:val="00F74247"/>
    <w:rsid w:val="00F745AF"/>
    <w:rsid w:val="00F778BB"/>
    <w:rsid w:val="00F80E46"/>
    <w:rsid w:val="00F8240C"/>
    <w:rsid w:val="00F835EE"/>
    <w:rsid w:val="00F836C5"/>
    <w:rsid w:val="00F861B1"/>
    <w:rsid w:val="00F86817"/>
    <w:rsid w:val="00F922D7"/>
    <w:rsid w:val="00F931EF"/>
    <w:rsid w:val="00F9485B"/>
    <w:rsid w:val="00F962D2"/>
    <w:rsid w:val="00F97951"/>
    <w:rsid w:val="00FA07F3"/>
    <w:rsid w:val="00FA1C6C"/>
    <w:rsid w:val="00FA2F6D"/>
    <w:rsid w:val="00FA4417"/>
    <w:rsid w:val="00FA6D9C"/>
    <w:rsid w:val="00FA7017"/>
    <w:rsid w:val="00FA7783"/>
    <w:rsid w:val="00FB014B"/>
    <w:rsid w:val="00FB06A4"/>
    <w:rsid w:val="00FB22A0"/>
    <w:rsid w:val="00FB2A98"/>
    <w:rsid w:val="00FB2B93"/>
    <w:rsid w:val="00FB3B53"/>
    <w:rsid w:val="00FB5C0E"/>
    <w:rsid w:val="00FB627D"/>
    <w:rsid w:val="00FB7DC2"/>
    <w:rsid w:val="00FC057C"/>
    <w:rsid w:val="00FC251B"/>
    <w:rsid w:val="00FC3E97"/>
    <w:rsid w:val="00FC41E8"/>
    <w:rsid w:val="00FC44E2"/>
    <w:rsid w:val="00FC4942"/>
    <w:rsid w:val="00FC622E"/>
    <w:rsid w:val="00FC7908"/>
    <w:rsid w:val="00FC7B37"/>
    <w:rsid w:val="00FD1A3F"/>
    <w:rsid w:val="00FD1D71"/>
    <w:rsid w:val="00FD20EF"/>
    <w:rsid w:val="00FD4132"/>
    <w:rsid w:val="00FD4982"/>
    <w:rsid w:val="00FD4C81"/>
    <w:rsid w:val="00FD55C4"/>
    <w:rsid w:val="00FD5AF4"/>
    <w:rsid w:val="00FD5D7C"/>
    <w:rsid w:val="00FE0B99"/>
    <w:rsid w:val="00FE0D8F"/>
    <w:rsid w:val="00FE3C6C"/>
    <w:rsid w:val="00FE45C0"/>
    <w:rsid w:val="00FE4DC8"/>
    <w:rsid w:val="00FE5EE5"/>
    <w:rsid w:val="00FE63FA"/>
    <w:rsid w:val="00FF1919"/>
    <w:rsid w:val="00FF1DD2"/>
    <w:rsid w:val="00FF1F7A"/>
    <w:rsid w:val="00FF23E7"/>
    <w:rsid w:val="00FF2545"/>
    <w:rsid w:val="00FF3B6F"/>
    <w:rsid w:val="00FF3F90"/>
    <w:rsid w:val="00FF5A09"/>
    <w:rsid w:val="00FF6230"/>
    <w:rsid w:val="00FF7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BD12510C-916D-491E-B02A-3F2258F7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A6700"/>
    <w:rPr>
      <w:rFonts w:ascii="Arial" w:hAnsi="Arial"/>
      <w:sz w:val="22"/>
      <w:szCs w:val="24"/>
    </w:rPr>
  </w:style>
  <w:style w:type="paragraph" w:styleId="Nagwek1">
    <w:name w:val="heading 1"/>
    <w:aliases w:val="Moments"/>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9">
    <w:name w:val="heading 9"/>
    <w:basedOn w:val="Normalny"/>
    <w:next w:val="Normalny"/>
    <w:link w:val="Nagwek9Znak"/>
    <w:unhideWhenUsed/>
    <w:qFormat/>
    <w:rsid w:val="002723B5"/>
    <w:pPr>
      <w:keepNext/>
      <w:keepLines/>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AC2158"/>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List Paragraph,Preambuła,Lista num,Lista - poziom 1,Tabela - naglowek,SM-nagłówek2,CP-UC,Normalny2,Normalny3,Normalny11,Normalny4,Normalny5,Literowanie"/>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List Paragraph Znak,Preambuła Znak,Lista num Znak,Lista - poziom 1 Znak,Tabela - naglowek Znak,CP-UC Znak"/>
    <w:link w:val="Akapitzlist"/>
    <w:uiPriority w:val="99"/>
    <w:qFormat/>
    <w:rsid w:val="008679F3"/>
    <w:rPr>
      <w:sz w:val="24"/>
      <w:szCs w:val="24"/>
    </w:rPr>
  </w:style>
  <w:style w:type="table" w:customStyle="1" w:styleId="Tabela-Siatka1">
    <w:name w:val="Tabela - Siatka1"/>
    <w:basedOn w:val="Standardowy"/>
    <w:next w:val="Tabela-Siatka"/>
    <w:uiPriority w:val="59"/>
    <w:rsid w:val="00E131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A3391"/>
  </w:style>
  <w:style w:type="paragraph" w:styleId="Tekstprzypisukocowego">
    <w:name w:val="endnote text"/>
    <w:basedOn w:val="Normalny"/>
    <w:link w:val="TekstprzypisukocowegoZnak"/>
    <w:uiPriority w:val="99"/>
    <w:semiHidden/>
    <w:unhideWhenUsed/>
    <w:rsid w:val="001A3391"/>
    <w:pPr>
      <w:jc w:val="both"/>
    </w:pPr>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semiHidden/>
    <w:rsid w:val="001A3391"/>
    <w:rPr>
      <w:rFonts w:ascii="Calibri" w:eastAsia="Calibri" w:hAnsi="Calibri"/>
      <w:lang w:val="x-none" w:eastAsia="en-US"/>
    </w:rPr>
  </w:style>
  <w:style w:type="character" w:styleId="Odwoanieprzypisukocowego">
    <w:name w:val="endnote reference"/>
    <w:uiPriority w:val="99"/>
    <w:semiHidden/>
    <w:unhideWhenUsed/>
    <w:rsid w:val="001A3391"/>
    <w:rPr>
      <w:vertAlign w:val="superscript"/>
    </w:rPr>
  </w:style>
  <w:style w:type="character" w:customStyle="1" w:styleId="TekstdymkaZnak">
    <w:name w:val="Tekst dymka Znak"/>
    <w:link w:val="Tekstdymka"/>
    <w:uiPriority w:val="99"/>
    <w:semiHidden/>
    <w:rsid w:val="001A3391"/>
    <w:rPr>
      <w:rFonts w:ascii="Tahoma" w:hAnsi="Tahoma" w:cs="Tahoma"/>
      <w:sz w:val="16"/>
      <w:szCs w:val="16"/>
    </w:rPr>
  </w:style>
  <w:style w:type="table" w:customStyle="1" w:styleId="Tabela-Siatka2">
    <w:name w:val="Tabela - Siatka2"/>
    <w:basedOn w:val="Standardowy"/>
    <w:next w:val="Tabela-Siatka"/>
    <w:uiPriority w:val="59"/>
    <w:rsid w:val="001A339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link w:val="Tekstpodstawowywcity"/>
    <w:uiPriority w:val="99"/>
    <w:rsid w:val="001A3391"/>
    <w:rPr>
      <w:rFonts w:ascii="Arial" w:hAnsi="Arial"/>
      <w:sz w:val="22"/>
      <w:szCs w:val="24"/>
    </w:rPr>
  </w:style>
  <w:style w:type="paragraph" w:styleId="Poprawka">
    <w:name w:val="Revision"/>
    <w:hidden/>
    <w:uiPriority w:val="99"/>
    <w:semiHidden/>
    <w:rsid w:val="001A3391"/>
    <w:pPr>
      <w:jc w:val="both"/>
    </w:pPr>
    <w:rPr>
      <w:rFonts w:ascii="Calibri" w:eastAsia="Calibri" w:hAnsi="Calibri"/>
      <w:sz w:val="22"/>
      <w:szCs w:val="22"/>
      <w:lang w:eastAsia="en-US"/>
    </w:rPr>
  </w:style>
  <w:style w:type="paragraph" w:customStyle="1" w:styleId="Znak1">
    <w:name w:val="Znak1"/>
    <w:basedOn w:val="Normalny"/>
    <w:rsid w:val="001A3391"/>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1A3391"/>
    <w:rPr>
      <w:rFonts w:ascii="Arial" w:hAnsi="Arial" w:cs="Arial"/>
      <w:sz w:val="22"/>
      <w:szCs w:val="22"/>
    </w:rPr>
  </w:style>
  <w:style w:type="numbering" w:styleId="111111">
    <w:name w:val="Outline List 2"/>
    <w:basedOn w:val="Bezlisty"/>
    <w:rsid w:val="001A3391"/>
    <w:pPr>
      <w:numPr>
        <w:numId w:val="4"/>
      </w:numPr>
    </w:pPr>
  </w:style>
  <w:style w:type="character" w:customStyle="1" w:styleId="NagwekZnak">
    <w:name w:val="Nagłówek Znak"/>
    <w:link w:val="Nagwek"/>
    <w:uiPriority w:val="99"/>
    <w:rsid w:val="001A3391"/>
    <w:rPr>
      <w:rFonts w:ascii="Arial" w:hAnsi="Arial"/>
      <w:sz w:val="22"/>
      <w:szCs w:val="24"/>
    </w:rPr>
  </w:style>
  <w:style w:type="character" w:customStyle="1" w:styleId="TeksttreciPogrubienie">
    <w:name w:val="Tekst treści + Pogrubienie"/>
    <w:rsid w:val="001A3391"/>
    <w:rPr>
      <w:rFonts w:ascii="Arial" w:eastAsia="Arial" w:hAnsi="Arial" w:cs="Arial"/>
      <w:b/>
      <w:bCs/>
      <w:i w:val="0"/>
      <w:iCs w:val="0"/>
      <w:smallCaps w:val="0"/>
      <w:strike w:val="0"/>
      <w:spacing w:val="0"/>
      <w:sz w:val="21"/>
      <w:szCs w:val="21"/>
    </w:rPr>
  </w:style>
  <w:style w:type="paragraph" w:styleId="Bezodstpw">
    <w:name w:val="No Spacing"/>
    <w:uiPriority w:val="1"/>
    <w:qFormat/>
    <w:rsid w:val="001A3391"/>
    <w:pPr>
      <w:jc w:val="both"/>
    </w:pPr>
    <w:rPr>
      <w:rFonts w:ascii="Calibri" w:eastAsia="Calibri" w:hAnsi="Calibri"/>
      <w:sz w:val="22"/>
      <w:szCs w:val="22"/>
      <w:lang w:eastAsia="en-US"/>
    </w:rPr>
  </w:style>
  <w:style w:type="paragraph" w:styleId="Tytu">
    <w:name w:val="Title"/>
    <w:basedOn w:val="Normalny"/>
    <w:link w:val="TytuZnak"/>
    <w:qFormat/>
    <w:rsid w:val="001A3391"/>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rsid w:val="001A3391"/>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1A3391"/>
    <w:pPr>
      <w:spacing w:after="160" w:line="240" w:lineRule="exact"/>
      <w:jc w:val="both"/>
    </w:pPr>
    <w:rPr>
      <w:rFonts w:ascii="Verdana" w:hAnsi="Verdana"/>
      <w:sz w:val="20"/>
      <w:szCs w:val="20"/>
      <w:lang w:val="en-US" w:eastAsia="en-US"/>
    </w:rPr>
  </w:style>
  <w:style w:type="character" w:customStyle="1" w:styleId="Nagwek7Znak">
    <w:name w:val="Nagłówek 7 Znak"/>
    <w:link w:val="Nagwek7"/>
    <w:uiPriority w:val="9"/>
    <w:rsid w:val="001A3391"/>
    <w:rPr>
      <w:rFonts w:ascii="Arial" w:hAnsi="Arial"/>
      <w:sz w:val="22"/>
      <w:szCs w:val="24"/>
    </w:rPr>
  </w:style>
  <w:style w:type="character" w:customStyle="1" w:styleId="Tekstpodstawowy2Znak">
    <w:name w:val="Tekst podstawowy 2 Znak"/>
    <w:link w:val="Tekstpodstawowy2"/>
    <w:rsid w:val="001A3391"/>
    <w:rPr>
      <w:rFonts w:ascii="Arial" w:hAnsi="Arial"/>
      <w:sz w:val="22"/>
      <w:szCs w:val="24"/>
    </w:rPr>
  </w:style>
  <w:style w:type="paragraph" w:styleId="Lista">
    <w:name w:val="List"/>
    <w:basedOn w:val="Normalny"/>
    <w:uiPriority w:val="99"/>
    <w:rsid w:val="001A3391"/>
    <w:pPr>
      <w:ind w:left="283" w:hanging="283"/>
      <w:jc w:val="both"/>
    </w:pPr>
    <w:rPr>
      <w:rFonts w:ascii="Times New Roman" w:hAnsi="Times New Roman"/>
      <w:sz w:val="24"/>
      <w:szCs w:val="20"/>
    </w:rPr>
  </w:style>
  <w:style w:type="paragraph" w:customStyle="1" w:styleId="Akapitzlist1">
    <w:name w:val="Akapit z listą1"/>
    <w:basedOn w:val="Normalny"/>
    <w:qFormat/>
    <w:rsid w:val="001A3391"/>
    <w:pPr>
      <w:ind w:left="720"/>
      <w:jc w:val="both"/>
    </w:pPr>
    <w:rPr>
      <w:rFonts w:ascii="Calibri" w:hAnsi="Calibri" w:cs="Calibri"/>
      <w:szCs w:val="22"/>
      <w:lang w:eastAsia="en-US"/>
    </w:rPr>
  </w:style>
  <w:style w:type="character" w:customStyle="1" w:styleId="Nagwek9Znak">
    <w:name w:val="Nagłówek 9 Znak"/>
    <w:basedOn w:val="Domylnaczcionkaakapitu"/>
    <w:link w:val="Nagwek9"/>
    <w:rsid w:val="002723B5"/>
    <w:rPr>
      <w:rFonts w:asciiTheme="majorHAnsi" w:eastAsiaTheme="majorEastAsia" w:hAnsiTheme="majorHAnsi" w:cstheme="majorBidi"/>
      <w:i/>
      <w:iCs/>
      <w:color w:val="404040" w:themeColor="text1" w:themeTint="BF"/>
      <w:lang w:eastAsia="en-US"/>
    </w:rPr>
  </w:style>
  <w:style w:type="character" w:customStyle="1" w:styleId="Nagwek3Znak">
    <w:name w:val="Nagłówek 3 Znak"/>
    <w:basedOn w:val="Domylnaczcionkaakapitu"/>
    <w:link w:val="Nagwek3"/>
    <w:uiPriority w:val="9"/>
    <w:rsid w:val="002723B5"/>
    <w:rPr>
      <w:rFonts w:ascii="Arial" w:hAnsi="Arial" w:cs="Arial"/>
      <w:b/>
      <w:bCs/>
      <w:sz w:val="26"/>
      <w:szCs w:val="26"/>
    </w:rPr>
  </w:style>
  <w:style w:type="character" w:customStyle="1" w:styleId="Nagwek4Znak">
    <w:name w:val="Nagłówek 4 Znak"/>
    <w:basedOn w:val="Domylnaczcionkaakapitu"/>
    <w:link w:val="Nagwek4"/>
    <w:rsid w:val="002723B5"/>
    <w:rPr>
      <w:rFonts w:ascii="Arial" w:hAnsi="Arial" w:cs="Arial"/>
      <w:b/>
      <w:bCs/>
      <w:sz w:val="16"/>
      <w:szCs w:val="16"/>
    </w:rPr>
  </w:style>
  <w:style w:type="character" w:customStyle="1" w:styleId="Nagwek5Znak">
    <w:name w:val="Nagłówek 5 Znak"/>
    <w:basedOn w:val="Domylnaczcionkaakapitu"/>
    <w:link w:val="Nagwek5"/>
    <w:rsid w:val="002723B5"/>
    <w:rPr>
      <w:rFonts w:ascii="Arial" w:hAnsi="Arial" w:cs="Arial"/>
      <w:b/>
      <w:bCs/>
      <w:sz w:val="18"/>
      <w:szCs w:val="18"/>
    </w:rPr>
  </w:style>
  <w:style w:type="character" w:customStyle="1" w:styleId="Nagwek6Znak">
    <w:name w:val="Nagłówek 6 Znak"/>
    <w:basedOn w:val="Domylnaczcionkaakapitu"/>
    <w:link w:val="Nagwek6"/>
    <w:rsid w:val="002723B5"/>
    <w:rPr>
      <w:rFonts w:ascii="Arial" w:hAnsi="Arial" w:cs="Arial"/>
      <w:b/>
      <w:bCs/>
      <w:szCs w:val="24"/>
    </w:rPr>
  </w:style>
  <w:style w:type="character" w:customStyle="1" w:styleId="Tekstpodstawowywcity2Znak">
    <w:name w:val="Tekst podstawowy wcięty 2 Znak"/>
    <w:basedOn w:val="Domylnaczcionkaakapitu"/>
    <w:link w:val="Tekstpodstawowywcity2"/>
    <w:rsid w:val="002723B5"/>
    <w:rPr>
      <w:rFonts w:ascii="Arial" w:hAnsi="Arial"/>
      <w:sz w:val="22"/>
      <w:szCs w:val="24"/>
    </w:rPr>
  </w:style>
  <w:style w:type="paragraph" w:styleId="Podtytu">
    <w:name w:val="Subtitle"/>
    <w:basedOn w:val="Normalny"/>
    <w:link w:val="PodtytuZnak"/>
    <w:uiPriority w:val="11"/>
    <w:qFormat/>
    <w:rsid w:val="002723B5"/>
    <w:pPr>
      <w:spacing w:line="312" w:lineRule="auto"/>
      <w:jc w:val="center"/>
    </w:pPr>
    <w:rPr>
      <w:rFonts w:ascii="Times New Roman" w:hAnsi="Times New Roman"/>
      <w:b/>
      <w:sz w:val="24"/>
    </w:rPr>
  </w:style>
  <w:style w:type="character" w:customStyle="1" w:styleId="PodtytuZnak">
    <w:name w:val="Podtytuł Znak"/>
    <w:basedOn w:val="Domylnaczcionkaakapitu"/>
    <w:link w:val="Podtytu"/>
    <w:uiPriority w:val="11"/>
    <w:rsid w:val="002723B5"/>
    <w:rPr>
      <w:b/>
      <w:sz w:val="24"/>
      <w:szCs w:val="24"/>
    </w:rPr>
  </w:style>
  <w:style w:type="paragraph" w:styleId="Tekstpodstawowyzwciciem2">
    <w:name w:val="Body Text First Indent 2"/>
    <w:basedOn w:val="Tekstpodstawowywcity"/>
    <w:link w:val="Tekstpodstawowyzwciciem2Znak"/>
    <w:uiPriority w:val="99"/>
    <w:unhideWhenUsed/>
    <w:rsid w:val="002723B5"/>
    <w:pPr>
      <w:spacing w:after="0"/>
      <w:ind w:left="360" w:firstLine="360"/>
    </w:pPr>
    <w:rPr>
      <w:rFonts w:ascii="Times New Roman" w:hAnsi="Times New Roman"/>
      <w:sz w:val="24"/>
      <w:szCs w:val="20"/>
      <w:lang w:eastAsia="en-US"/>
    </w:rPr>
  </w:style>
  <w:style w:type="character" w:customStyle="1" w:styleId="Tekstpodstawowyzwciciem2Znak">
    <w:name w:val="Tekst podstawowy z wcięciem 2 Znak"/>
    <w:basedOn w:val="TekstpodstawowywcityZnak"/>
    <w:link w:val="Tekstpodstawowyzwciciem2"/>
    <w:uiPriority w:val="99"/>
    <w:rsid w:val="002723B5"/>
    <w:rPr>
      <w:rFonts w:ascii="Arial" w:hAnsi="Arial"/>
      <w:sz w:val="24"/>
      <w:szCs w:val="24"/>
      <w:lang w:eastAsia="en-US"/>
    </w:rPr>
  </w:style>
  <w:style w:type="paragraph" w:styleId="Legenda">
    <w:name w:val="caption"/>
    <w:basedOn w:val="Normalny"/>
    <w:next w:val="Normalny"/>
    <w:semiHidden/>
    <w:unhideWhenUsed/>
    <w:qFormat/>
    <w:rsid w:val="002723B5"/>
    <w:pPr>
      <w:suppressAutoHyphens/>
      <w:autoSpaceDN w:val="0"/>
      <w:spacing w:after="200"/>
    </w:pPr>
    <w:rPr>
      <w:rFonts w:ascii="Times New Roman" w:hAnsi="Times New Roman"/>
      <w:b/>
      <w:bCs/>
      <w:color w:val="4F81BD"/>
      <w:sz w:val="18"/>
      <w:szCs w:val="18"/>
    </w:rPr>
  </w:style>
  <w:style w:type="paragraph" w:styleId="Lista2">
    <w:name w:val="List 2"/>
    <w:basedOn w:val="Normalny"/>
    <w:uiPriority w:val="99"/>
    <w:unhideWhenUsed/>
    <w:rsid w:val="002723B5"/>
    <w:pPr>
      <w:suppressAutoHyphens/>
      <w:autoSpaceDN w:val="0"/>
      <w:ind w:left="566" w:hanging="283"/>
    </w:pPr>
    <w:rPr>
      <w:rFonts w:ascii="Times New Roman" w:hAnsi="Times New Roman"/>
      <w:sz w:val="24"/>
    </w:rPr>
  </w:style>
  <w:style w:type="paragraph" w:styleId="Lista3">
    <w:name w:val="List 3"/>
    <w:basedOn w:val="Normalny"/>
    <w:uiPriority w:val="99"/>
    <w:unhideWhenUsed/>
    <w:rsid w:val="002723B5"/>
    <w:pPr>
      <w:suppressAutoHyphens/>
      <w:autoSpaceDN w:val="0"/>
      <w:ind w:left="849" w:hanging="283"/>
    </w:pPr>
    <w:rPr>
      <w:rFonts w:ascii="Times New Roman" w:hAnsi="Times New Roman"/>
      <w:sz w:val="24"/>
    </w:rPr>
  </w:style>
  <w:style w:type="paragraph" w:styleId="Tekstpodstawowyzwciciem">
    <w:name w:val="Body Text First Indent"/>
    <w:basedOn w:val="Tekstpodstawowy"/>
    <w:link w:val="TekstpodstawowyzwciciemZnak"/>
    <w:unhideWhenUsed/>
    <w:rsid w:val="002723B5"/>
    <w:pPr>
      <w:suppressAutoHyphens/>
      <w:autoSpaceDN w:val="0"/>
      <w:spacing w:after="0"/>
      <w:ind w:firstLine="360"/>
    </w:pPr>
    <w:rPr>
      <w:rFonts w:ascii="Times New Roman" w:hAnsi="Times New Roman"/>
      <w:sz w:val="24"/>
    </w:rPr>
  </w:style>
  <w:style w:type="character" w:customStyle="1" w:styleId="TekstpodstawowyzwciciemZnak">
    <w:name w:val="Tekst podstawowy z wcięciem Znak"/>
    <w:basedOn w:val="TekstpodstawowyZnak"/>
    <w:link w:val="Tekstpodstawowyzwciciem"/>
    <w:rsid w:val="002723B5"/>
    <w:rPr>
      <w:sz w:val="24"/>
      <w:szCs w:val="24"/>
    </w:rPr>
  </w:style>
  <w:style w:type="paragraph" w:customStyle="1" w:styleId="WW-Nagwekwykazurde">
    <w:name w:val="WW-Nagłówek wykazu źródeł"/>
    <w:basedOn w:val="Normalny"/>
    <w:next w:val="Normalny"/>
    <w:rsid w:val="002723B5"/>
    <w:pPr>
      <w:tabs>
        <w:tab w:val="left" w:pos="9000"/>
        <w:tab w:val="right" w:pos="9360"/>
      </w:tabs>
      <w:suppressAutoHyphens/>
      <w:autoSpaceDN w:val="0"/>
      <w:jc w:val="both"/>
    </w:pPr>
    <w:rPr>
      <w:rFonts w:ascii="Times New Roman" w:hAnsi="Times New Roman"/>
      <w:sz w:val="24"/>
      <w:szCs w:val="20"/>
      <w:lang w:val="en-US" w:eastAsia="ar-SA"/>
    </w:rPr>
  </w:style>
  <w:style w:type="paragraph" w:styleId="Zwykytekst">
    <w:name w:val="Plain Text"/>
    <w:basedOn w:val="Normalny"/>
    <w:link w:val="ZwykytekstZnak"/>
    <w:unhideWhenUsed/>
    <w:rsid w:val="002723B5"/>
    <w:pPr>
      <w:autoSpaceDN w:val="0"/>
    </w:pPr>
    <w:rPr>
      <w:rFonts w:ascii="Courier New" w:hAnsi="Courier New"/>
      <w:sz w:val="20"/>
      <w:szCs w:val="20"/>
    </w:rPr>
  </w:style>
  <w:style w:type="character" w:customStyle="1" w:styleId="ZwykytekstZnak">
    <w:name w:val="Zwykły tekst Znak"/>
    <w:basedOn w:val="Domylnaczcionkaakapitu"/>
    <w:link w:val="Zwykytekst"/>
    <w:rsid w:val="002723B5"/>
    <w:rPr>
      <w:rFonts w:ascii="Courier New" w:hAnsi="Courier New"/>
    </w:rPr>
  </w:style>
  <w:style w:type="character" w:styleId="Tytuksiki">
    <w:name w:val="Book Title"/>
    <w:basedOn w:val="Domylnaczcionkaakapitu"/>
    <w:uiPriority w:val="33"/>
    <w:qFormat/>
    <w:rsid w:val="002723B5"/>
    <w:rPr>
      <w:b/>
      <w:bCs/>
      <w:smallCaps/>
      <w:spacing w:val="5"/>
    </w:rPr>
  </w:style>
  <w:style w:type="character" w:customStyle="1" w:styleId="MapadokumentuZnak">
    <w:name w:val="Mapa dokumentu Znak"/>
    <w:basedOn w:val="Domylnaczcionkaakapitu"/>
    <w:link w:val="Mapadokumentu"/>
    <w:semiHidden/>
    <w:rsid w:val="002723B5"/>
    <w:rPr>
      <w:rFonts w:ascii="Tahoma" w:hAnsi="Tahoma" w:cs="Tahoma"/>
      <w:sz w:val="22"/>
      <w:szCs w:val="24"/>
      <w:shd w:val="clear" w:color="auto" w:fill="000080"/>
    </w:rPr>
  </w:style>
  <w:style w:type="character" w:customStyle="1" w:styleId="MapadokumentuZnak1">
    <w:name w:val="Mapa dokumentu Znak1"/>
    <w:basedOn w:val="Domylnaczcionkaakapitu"/>
    <w:uiPriority w:val="99"/>
    <w:semiHidden/>
    <w:rsid w:val="002723B5"/>
    <w:rPr>
      <w:rFonts w:ascii="Segoe UI" w:hAnsi="Segoe UI" w:cs="Segoe UI"/>
      <w:sz w:val="16"/>
      <w:szCs w:val="16"/>
      <w:lang w:eastAsia="en-US"/>
    </w:rPr>
  </w:style>
  <w:style w:type="paragraph" w:customStyle="1" w:styleId="Gwnytekstnagwka">
    <w:name w:val="Główny tekst nagłówka"/>
    <w:basedOn w:val="Tekstpodstawowy"/>
    <w:next w:val="Tekstpodstawowy"/>
    <w:rsid w:val="002723B5"/>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2723B5"/>
    <w:pPr>
      <w:numPr>
        <w:numId w:val="5"/>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2723B5"/>
    <w:pPr>
      <w:tabs>
        <w:tab w:val="num" w:pos="720"/>
      </w:tabs>
      <w:suppressAutoHyphens/>
      <w:spacing w:before="120" w:after="240"/>
      <w:jc w:val="both"/>
    </w:pPr>
    <w:rPr>
      <w:rFonts w:ascii="Times New Roman" w:hAnsi="Times New Roman"/>
      <w:sz w:val="24"/>
      <w:lang w:eastAsia="ar-SA"/>
    </w:rPr>
  </w:style>
  <w:style w:type="paragraph" w:customStyle="1" w:styleId="Listapunktowana21">
    <w:name w:val="Lista punktowana 21"/>
    <w:basedOn w:val="Normalny"/>
    <w:rsid w:val="002723B5"/>
    <w:pPr>
      <w:tabs>
        <w:tab w:val="num" w:pos="360"/>
      </w:tabs>
      <w:suppressAutoHyphens/>
      <w:ind w:left="-283"/>
    </w:pPr>
    <w:rPr>
      <w:rFonts w:ascii="Times New Roman" w:hAnsi="Times New Roman"/>
      <w:sz w:val="24"/>
      <w:lang w:eastAsia="ar-SA"/>
    </w:rPr>
  </w:style>
  <w:style w:type="character" w:customStyle="1" w:styleId="oznaczenie">
    <w:name w:val="oznaczenie"/>
    <w:basedOn w:val="Domylnaczcionkaakapitu"/>
    <w:rsid w:val="002723B5"/>
  </w:style>
  <w:style w:type="paragraph" w:customStyle="1" w:styleId="Tekstblokowy1">
    <w:name w:val="Tekst blokowy1"/>
    <w:basedOn w:val="Normalny"/>
    <w:rsid w:val="002723B5"/>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2723B5"/>
    <w:pPr>
      <w:numPr>
        <w:numId w:val="6"/>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2723B5"/>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2723B5"/>
    <w:rPr>
      <w:vertAlign w:val="superscript"/>
    </w:rPr>
  </w:style>
  <w:style w:type="paragraph" w:customStyle="1" w:styleId="Tekstpodstawowy21">
    <w:name w:val="Tekst podstawowy 21"/>
    <w:basedOn w:val="Normalny"/>
    <w:rsid w:val="002723B5"/>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2723B5"/>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2723B5"/>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2723B5"/>
    <w:pPr>
      <w:spacing w:line="360" w:lineRule="auto"/>
      <w:jc w:val="both"/>
    </w:pPr>
    <w:rPr>
      <w:szCs w:val="20"/>
      <w:lang w:eastAsia="zh-CN"/>
    </w:rPr>
  </w:style>
  <w:style w:type="paragraph" w:customStyle="1" w:styleId="Standard">
    <w:name w:val="Standard"/>
    <w:uiPriority w:val="99"/>
    <w:rsid w:val="001536C6"/>
    <w:pPr>
      <w:suppressAutoHyphens/>
      <w:autoSpaceDN w:val="0"/>
    </w:pPr>
    <w:rPr>
      <w:kern w:val="3"/>
      <w:sz w:val="24"/>
      <w:szCs w:val="24"/>
    </w:rPr>
  </w:style>
  <w:style w:type="paragraph" w:customStyle="1" w:styleId="Textbodyindent">
    <w:name w:val="Text body indent"/>
    <w:uiPriority w:val="99"/>
    <w:rsid w:val="001536C6"/>
    <w:pPr>
      <w:widowControl w:val="0"/>
      <w:suppressAutoHyphens/>
      <w:autoSpaceDN w:val="0"/>
      <w:spacing w:after="120" w:line="276" w:lineRule="auto"/>
      <w:ind w:left="283"/>
    </w:pPr>
    <w:rPr>
      <w:rFonts w:ascii="Calibri" w:eastAsia="Calibri" w:hAnsi="Calibri" w:cs="Tahoma"/>
      <w:kern w:val="3"/>
      <w:sz w:val="22"/>
      <w:szCs w:val="22"/>
      <w:lang w:eastAsia="en-US"/>
    </w:rPr>
  </w:style>
  <w:style w:type="character" w:customStyle="1" w:styleId="TekstpodstawowyZnak1">
    <w:name w:val="Tekst podstawowy Znak1"/>
    <w:aliases w:val="body text Znak1,UNI-Tekst w tabeli Znak1"/>
    <w:semiHidden/>
    <w:rsid w:val="00EA6DC8"/>
    <w:rPr>
      <w:sz w:val="22"/>
      <w:szCs w:val="22"/>
      <w:lang w:eastAsia="en-US"/>
    </w:rPr>
  </w:style>
  <w:style w:type="paragraph" w:customStyle="1" w:styleId="Tekstpodstawowywcity21">
    <w:name w:val="Tekst podstawowy wcięty 21"/>
    <w:basedOn w:val="Normalny"/>
    <w:rsid w:val="00EA6DC8"/>
    <w:pPr>
      <w:ind w:left="284" w:hanging="284"/>
    </w:pPr>
    <w:rPr>
      <w:rFonts w:ascii="Times New Roman" w:hAnsi="Times New Roman"/>
      <w:sz w:val="20"/>
      <w:szCs w:val="20"/>
    </w:rPr>
  </w:style>
  <w:style w:type="paragraph" w:customStyle="1" w:styleId="Tekstpodstawowy31">
    <w:name w:val="Tekst podstawowy 31"/>
    <w:basedOn w:val="Normalny"/>
    <w:rsid w:val="00EA6DC8"/>
    <w:pPr>
      <w:jc w:val="both"/>
    </w:pPr>
    <w:rPr>
      <w:rFonts w:ascii="Times New Roman" w:hAnsi="Times New Roman"/>
      <w:sz w:val="24"/>
      <w:szCs w:val="20"/>
    </w:rPr>
  </w:style>
  <w:style w:type="paragraph" w:customStyle="1" w:styleId="Styl">
    <w:name w:val="Styl"/>
    <w:rsid w:val="00EA6DC8"/>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EA6DC8"/>
    <w:pPr>
      <w:widowControl w:val="0"/>
      <w:autoSpaceDE w:val="0"/>
      <w:autoSpaceDN w:val="0"/>
      <w:adjustRightInd w:val="0"/>
      <w:spacing w:line="360" w:lineRule="auto"/>
      <w:jc w:val="both"/>
    </w:pPr>
    <w:rPr>
      <w:rFonts w:ascii="Times New Roman" w:hAnsi="Times New Roman"/>
      <w:sz w:val="20"/>
    </w:rPr>
  </w:style>
  <w:style w:type="paragraph" w:customStyle="1" w:styleId="Style17">
    <w:name w:val="Style17"/>
    <w:basedOn w:val="Normalny"/>
    <w:rsid w:val="00EA6DC8"/>
    <w:pPr>
      <w:widowControl w:val="0"/>
      <w:autoSpaceDE w:val="0"/>
      <w:autoSpaceDN w:val="0"/>
      <w:adjustRightInd w:val="0"/>
      <w:spacing w:line="276" w:lineRule="exact"/>
      <w:ind w:hanging="682"/>
      <w:jc w:val="both"/>
    </w:pPr>
    <w:rPr>
      <w:rFonts w:ascii="Times New Roman" w:hAnsi="Times New Roman"/>
      <w:sz w:val="24"/>
    </w:rPr>
  </w:style>
  <w:style w:type="character" w:customStyle="1" w:styleId="FontStyle32">
    <w:name w:val="Font Style32"/>
    <w:rsid w:val="00EA6DC8"/>
    <w:rPr>
      <w:rFonts w:ascii="Times New Roman" w:hAnsi="Times New Roman" w:cs="Times New Roman" w:hint="default"/>
      <w:sz w:val="22"/>
      <w:szCs w:val="22"/>
    </w:rPr>
  </w:style>
  <w:style w:type="paragraph" w:customStyle="1" w:styleId="Tekstpodstawowywcity32">
    <w:name w:val="Tekst podstawowy wcięty 32"/>
    <w:basedOn w:val="Normalny"/>
    <w:rsid w:val="00EA6DC8"/>
    <w:pPr>
      <w:ind w:left="284" w:hanging="284"/>
      <w:jc w:val="both"/>
    </w:pPr>
    <w:rPr>
      <w:rFonts w:ascii="Times New Roman" w:hAnsi="Times New Roman"/>
      <w:szCs w:val="20"/>
    </w:rPr>
  </w:style>
  <w:style w:type="paragraph" w:customStyle="1" w:styleId="Tekstpodstawowy22">
    <w:name w:val="Tekst podstawowy 22"/>
    <w:basedOn w:val="Normalny"/>
    <w:rsid w:val="00EA6DC8"/>
    <w:pPr>
      <w:tabs>
        <w:tab w:val="left" w:pos="142"/>
        <w:tab w:val="left" w:pos="284"/>
      </w:tabs>
      <w:ind w:left="284" w:hanging="284"/>
      <w:jc w:val="both"/>
    </w:pPr>
    <w:rPr>
      <w:rFonts w:ascii="Times New Roman" w:hAnsi="Times New Roman"/>
      <w:sz w:val="20"/>
      <w:szCs w:val="20"/>
    </w:rPr>
  </w:style>
  <w:style w:type="paragraph" w:customStyle="1" w:styleId="Tekstpodstawowywcity22">
    <w:name w:val="Tekst podstawowy wcięty 22"/>
    <w:basedOn w:val="Normalny"/>
    <w:rsid w:val="00EA6DC8"/>
    <w:pPr>
      <w:ind w:left="284" w:hanging="284"/>
    </w:pPr>
    <w:rPr>
      <w:rFonts w:ascii="Times New Roman" w:hAnsi="Times New Roman"/>
      <w:sz w:val="20"/>
      <w:szCs w:val="20"/>
    </w:rPr>
  </w:style>
  <w:style w:type="paragraph" w:customStyle="1" w:styleId="Tekstpodstawowy32">
    <w:name w:val="Tekst podstawowy 32"/>
    <w:basedOn w:val="Normalny"/>
    <w:rsid w:val="00EA6DC8"/>
    <w:pPr>
      <w:jc w:val="both"/>
    </w:pPr>
    <w:rPr>
      <w:rFonts w:ascii="Times New Roman" w:hAnsi="Times New Roman"/>
      <w:sz w:val="24"/>
      <w:szCs w:val="20"/>
    </w:rPr>
  </w:style>
  <w:style w:type="paragraph" w:customStyle="1" w:styleId="Bezformatowania">
    <w:name w:val="Bez formatowania"/>
    <w:rsid w:val="00EA6DC8"/>
    <w:pPr>
      <w:suppressAutoHyphens/>
    </w:pPr>
    <w:rPr>
      <w:rFonts w:ascii="Helvetica" w:eastAsia="ヒラギノ角ゴ Pro W3" w:hAnsi="Helvetica" w:cs="Helvetica"/>
      <w:color w:val="000000"/>
      <w:sz w:val="24"/>
      <w:lang w:eastAsia="zh-CN"/>
    </w:rPr>
  </w:style>
  <w:style w:type="numbering" w:customStyle="1" w:styleId="WWNum15">
    <w:name w:val="WWNum15"/>
    <w:basedOn w:val="Bezlisty"/>
    <w:rsid w:val="00EA6DC8"/>
    <w:pPr>
      <w:numPr>
        <w:numId w:val="8"/>
      </w:numPr>
    </w:pPr>
  </w:style>
  <w:style w:type="numbering" w:customStyle="1" w:styleId="WWNum10">
    <w:name w:val="WWNum10"/>
    <w:basedOn w:val="Bezlisty"/>
    <w:rsid w:val="00EA6DC8"/>
    <w:pPr>
      <w:numPr>
        <w:numId w:val="9"/>
      </w:numPr>
    </w:pPr>
  </w:style>
  <w:style w:type="character" w:styleId="Pogrubienie">
    <w:name w:val="Strong"/>
    <w:qFormat/>
    <w:rsid w:val="00EA6DC8"/>
    <w:rPr>
      <w:b/>
      <w:bCs/>
    </w:rPr>
  </w:style>
  <w:style w:type="paragraph" w:customStyle="1" w:styleId="StylNagwek114ptCzarnyDolewej">
    <w:name w:val="Styl Nagłówek 1 + 14 pt Czarny Do lewej"/>
    <w:basedOn w:val="Nagwek1"/>
    <w:autoRedefine/>
    <w:rsid w:val="00EA6DC8"/>
    <w:pPr>
      <w:keepNext w:val="0"/>
      <w:spacing w:before="0" w:after="0"/>
      <w:jc w:val="right"/>
    </w:pPr>
    <w:rPr>
      <w:rFonts w:asciiTheme="minorHAnsi" w:hAnsiTheme="minorHAnsi" w:cstheme="minorHAnsi"/>
      <w:color w:val="000000"/>
      <w:kern w:val="0"/>
      <w:sz w:val="24"/>
      <w:szCs w:val="24"/>
      <w:lang w:eastAsia="en-US"/>
    </w:rPr>
  </w:style>
  <w:style w:type="paragraph" w:customStyle="1" w:styleId="Normalznaczki">
    <w:name w:val="Normal+znaczki"/>
    <w:basedOn w:val="Normalny"/>
    <w:rsid w:val="006D1CF3"/>
    <w:pPr>
      <w:numPr>
        <w:numId w:val="10"/>
      </w:numPr>
      <w:spacing w:before="120" w:after="120"/>
      <w:jc w:val="both"/>
    </w:pPr>
    <w:rPr>
      <w:rFonts w:ascii="Times New Roman" w:hAnsi="Times New Roman"/>
      <w:sz w:val="24"/>
    </w:rPr>
  </w:style>
  <w:style w:type="character" w:customStyle="1" w:styleId="Nierozpoznanawzmianka1">
    <w:name w:val="Nierozpoznana wzmianka1"/>
    <w:basedOn w:val="Domylnaczcionkaakapitu"/>
    <w:uiPriority w:val="99"/>
    <w:semiHidden/>
    <w:unhideWhenUsed/>
    <w:rsid w:val="006D1CF3"/>
    <w:rPr>
      <w:color w:val="605E5C"/>
      <w:shd w:val="clear" w:color="auto" w:fill="E1DFDD"/>
    </w:rPr>
  </w:style>
  <w:style w:type="character" w:customStyle="1" w:styleId="Bodytext2Italic">
    <w:name w:val="Body text (2) + Italic"/>
    <w:basedOn w:val="Domylnaczcionkaakapitu"/>
    <w:rsid w:val="006D1CF3"/>
    <w:rPr>
      <w:rFonts w:ascii="Arial" w:eastAsia="Arial" w:hAnsi="Arial" w:cs="Arial" w:hint="default"/>
      <w:b w:val="0"/>
      <w:bCs w:val="0"/>
      <w:i/>
      <w:iCs/>
      <w:smallCaps w:val="0"/>
      <w:strike w:val="0"/>
      <w:dstrike w:val="0"/>
      <w:color w:val="000000"/>
      <w:spacing w:val="0"/>
      <w:w w:val="100"/>
      <w:position w:val="0"/>
      <w:sz w:val="21"/>
      <w:szCs w:val="21"/>
      <w:u w:val="none"/>
      <w:effect w:val="none"/>
      <w:lang w:val="pl-PL" w:eastAsia="pl-PL" w:bidi="pl-PL"/>
    </w:rPr>
  </w:style>
  <w:style w:type="character" w:customStyle="1" w:styleId="Bodytext2">
    <w:name w:val="Body text (2)"/>
    <w:basedOn w:val="Domylnaczcionkaakapitu"/>
    <w:rsid w:val="006D1CF3"/>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pl-PL" w:eastAsia="pl-PL" w:bidi="pl-PL"/>
    </w:rPr>
  </w:style>
  <w:style w:type="character" w:customStyle="1" w:styleId="Bodytext20">
    <w:name w:val="Body text (2)_"/>
    <w:basedOn w:val="Domylnaczcionkaakapitu"/>
    <w:locked/>
    <w:rsid w:val="006D1CF3"/>
    <w:rPr>
      <w:rFonts w:ascii="Arial" w:eastAsia="Arial" w:hAnsi="Arial" w:cs="Arial"/>
      <w:sz w:val="21"/>
      <w:szCs w:val="21"/>
      <w:shd w:val="clear" w:color="auto" w:fill="FFFFFF"/>
    </w:rPr>
  </w:style>
  <w:style w:type="character" w:customStyle="1" w:styleId="Bodytext4">
    <w:name w:val="Body text (4)_"/>
    <w:basedOn w:val="Domylnaczcionkaakapitu"/>
    <w:link w:val="Bodytext40"/>
    <w:locked/>
    <w:rsid w:val="006D1CF3"/>
    <w:rPr>
      <w:rFonts w:ascii="Arial" w:eastAsia="Arial" w:hAnsi="Arial" w:cs="Arial"/>
      <w:i/>
      <w:iCs/>
      <w:sz w:val="21"/>
      <w:szCs w:val="21"/>
      <w:shd w:val="clear" w:color="auto" w:fill="FFFFFF"/>
    </w:rPr>
  </w:style>
  <w:style w:type="paragraph" w:customStyle="1" w:styleId="Bodytext40">
    <w:name w:val="Body text (4)"/>
    <w:basedOn w:val="Normalny"/>
    <w:link w:val="Bodytext4"/>
    <w:rsid w:val="006D1CF3"/>
    <w:pPr>
      <w:widowControl w:val="0"/>
      <w:shd w:val="clear" w:color="auto" w:fill="FFFFFF"/>
      <w:spacing w:after="240" w:line="241" w:lineRule="exact"/>
      <w:ind w:hanging="360"/>
      <w:jc w:val="both"/>
    </w:pPr>
    <w:rPr>
      <w:rFonts w:eastAsia="Arial" w:cs="Arial"/>
      <w:i/>
      <w:iCs/>
      <w:sz w:val="21"/>
      <w:szCs w:val="21"/>
    </w:rPr>
  </w:style>
  <w:style w:type="character" w:customStyle="1" w:styleId="Bodytext4NotItalic">
    <w:name w:val="Body text (4) + Not Italic"/>
    <w:basedOn w:val="Bodytext4"/>
    <w:rsid w:val="006D1CF3"/>
    <w:rPr>
      <w:rFonts w:ascii="Arial" w:eastAsia="Arial" w:hAnsi="Arial" w:cs="Arial"/>
      <w:i/>
      <w:iCs/>
      <w:color w:val="000000"/>
      <w:spacing w:val="0"/>
      <w:w w:val="100"/>
      <w:position w:val="0"/>
      <w:sz w:val="21"/>
      <w:szCs w:val="21"/>
      <w:shd w:val="clear" w:color="auto" w:fill="FFFFFF"/>
      <w:lang w:val="pl-PL" w:eastAsia="pl-PL" w:bidi="pl-PL"/>
    </w:rPr>
  </w:style>
  <w:style w:type="paragraph" w:customStyle="1" w:styleId="StronaPOZIOMA">
    <w:name w:val="Strona POZIOMA"/>
    <w:basedOn w:val="Normalny"/>
    <w:link w:val="StronaPOZIOMAZnak"/>
    <w:qFormat/>
    <w:rsid w:val="00B06B14"/>
    <w:pPr>
      <w:jc w:val="right"/>
    </w:pPr>
    <w:rPr>
      <w:rFonts w:eastAsia="Calibri" w:cs="Arial"/>
      <w:szCs w:val="22"/>
      <w:lang w:eastAsia="en-US"/>
    </w:rPr>
  </w:style>
  <w:style w:type="character" w:customStyle="1" w:styleId="StronaPOZIOMAZnak">
    <w:name w:val="Strona POZIOMA Znak"/>
    <w:basedOn w:val="Domylnaczcionkaakapitu"/>
    <w:link w:val="StronaPOZIOMA"/>
    <w:rsid w:val="00B06B14"/>
    <w:rPr>
      <w:rFonts w:ascii="Arial" w:eastAsia="Calibri" w:hAnsi="Arial" w:cs="Arial"/>
      <w:sz w:val="22"/>
      <w:szCs w:val="22"/>
      <w:lang w:eastAsia="en-US"/>
    </w:rPr>
  </w:style>
  <w:style w:type="paragraph" w:customStyle="1" w:styleId="xxx">
    <w:name w:val="xxx"/>
    <w:basedOn w:val="Akapitzlist"/>
    <w:qFormat/>
    <w:rsid w:val="00E540FD"/>
    <w:pPr>
      <w:ind w:left="284" w:hanging="284"/>
      <w:contextualSpacing/>
      <w:jc w:val="both"/>
    </w:pPr>
    <w:rPr>
      <w:rFonts w:eastAsia="Arial" w:cs="Arial"/>
      <w:color w:val="000000"/>
      <w:sz w:val="20"/>
      <w:szCs w:val="20"/>
      <w:lang w:val="pl"/>
    </w:rPr>
  </w:style>
  <w:style w:type="paragraph" w:customStyle="1" w:styleId="Domynie">
    <w:name w:val="Domy徑nie"/>
    <w:rsid w:val="00E540FD"/>
    <w:pPr>
      <w:widowControl w:val="0"/>
      <w:suppressAutoHyphens/>
      <w:autoSpaceDE w:val="0"/>
      <w:autoSpaceDN w:val="0"/>
      <w:textAlignment w:val="baseline"/>
    </w:pPr>
    <w:rPr>
      <w:kern w:val="3"/>
      <w:sz w:val="24"/>
      <w:szCs w:val="24"/>
      <w:lang w:eastAsia="zh-CN"/>
    </w:rPr>
  </w:style>
  <w:style w:type="paragraph" w:customStyle="1" w:styleId="Standarduser">
    <w:name w:val="Standard (user)"/>
    <w:rsid w:val="00E540FD"/>
    <w:pPr>
      <w:suppressAutoHyphens/>
      <w:autoSpaceDN w:val="0"/>
      <w:spacing w:line="100" w:lineRule="atLeast"/>
      <w:textAlignment w:val="baseline"/>
    </w:pPr>
    <w:rPr>
      <w:rFonts w:cs="Calibri"/>
      <w:kern w:val="3"/>
      <w:lang w:eastAsia="zh-CN"/>
    </w:rPr>
  </w:style>
  <w:style w:type="paragraph" w:customStyle="1" w:styleId="AK1">
    <w:name w:val="AK1"/>
    <w:basedOn w:val="Normalny"/>
    <w:qFormat/>
    <w:rsid w:val="00AA5DD6"/>
    <w:pPr>
      <w:numPr>
        <w:numId w:val="11"/>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AA5DD6"/>
    <w:pPr>
      <w:numPr>
        <w:ilvl w:val="1"/>
        <w:numId w:val="11"/>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AA5DD6"/>
    <w:pPr>
      <w:numPr>
        <w:ilvl w:val="2"/>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AA5DD6"/>
    <w:pPr>
      <w:numPr>
        <w:ilvl w:val="3"/>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AA5DD6"/>
    <w:pPr>
      <w:numPr>
        <w:ilvl w:val="4"/>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western">
    <w:name w:val="western"/>
    <w:basedOn w:val="Normalny"/>
    <w:rsid w:val="00AA5DD6"/>
    <w:pPr>
      <w:spacing w:before="100" w:beforeAutospacing="1" w:after="100" w:afterAutospacing="1" w:line="276" w:lineRule="auto"/>
      <w:ind w:hanging="357"/>
      <w:jc w:val="both"/>
    </w:pPr>
    <w:rPr>
      <w:rFonts w:ascii="Times New Roman" w:hAnsi="Times New Roman"/>
      <w:szCs w:val="22"/>
    </w:rPr>
  </w:style>
  <w:style w:type="paragraph" w:customStyle="1" w:styleId="TOEprzerwa">
    <w:name w:val="TOE_przerwa"/>
    <w:basedOn w:val="Normalny"/>
    <w:rsid w:val="00AA5DD6"/>
    <w:pPr>
      <w:overflowPunct w:val="0"/>
      <w:autoSpaceDE w:val="0"/>
      <w:autoSpaceDN w:val="0"/>
      <w:adjustRightInd w:val="0"/>
      <w:ind w:hanging="357"/>
      <w:jc w:val="both"/>
    </w:pPr>
    <w:rPr>
      <w:rFonts w:ascii="Times New Roman" w:hAnsi="Times New Roman"/>
      <w:sz w:val="24"/>
      <w:lang w:val="en-GB" w:eastAsia="en-US"/>
    </w:rPr>
  </w:style>
  <w:style w:type="character" w:customStyle="1" w:styleId="FontStyle39">
    <w:name w:val="Font Style39"/>
    <w:rsid w:val="00AA5DD6"/>
    <w:rPr>
      <w:rFonts w:ascii="Franklin Gothic Medium Cond" w:hAnsi="Franklin Gothic Medium Cond" w:cs="Franklin Gothic Medium Cond" w:hint="default"/>
      <w:spacing w:val="-10"/>
      <w:sz w:val="16"/>
      <w:szCs w:val="16"/>
    </w:rPr>
  </w:style>
  <w:style w:type="character" w:customStyle="1" w:styleId="FontStyle49">
    <w:name w:val="Font Style49"/>
    <w:basedOn w:val="Domylnaczcionkaakapitu"/>
    <w:rsid w:val="00AA5DD6"/>
    <w:rPr>
      <w:rFonts w:ascii="Franklin Gothic Medium Cond" w:hAnsi="Franklin Gothic Medium Cond" w:cs="Franklin Gothic Medium Cond"/>
      <w:b/>
      <w:bCs/>
      <w:spacing w:val="-10"/>
      <w:sz w:val="16"/>
      <w:szCs w:val="16"/>
    </w:rPr>
  </w:style>
  <w:style w:type="character" w:customStyle="1" w:styleId="FontStyle53">
    <w:name w:val="Font Style53"/>
    <w:basedOn w:val="Domylnaczcionkaakapitu"/>
    <w:rsid w:val="00AA5DD6"/>
    <w:rPr>
      <w:rFonts w:ascii="Franklin Gothic Medium Cond" w:hAnsi="Franklin Gothic Medium Cond" w:cs="Franklin Gothic Medium Cond"/>
      <w:b/>
      <w:bCs/>
      <w:smallCaps/>
      <w:sz w:val="16"/>
      <w:szCs w:val="16"/>
    </w:rPr>
  </w:style>
  <w:style w:type="paragraph" w:customStyle="1" w:styleId="Akapitzlist2">
    <w:name w:val="Akapit z listą2"/>
    <w:rsid w:val="00AA5DD6"/>
    <w:pPr>
      <w:widowControl w:val="0"/>
      <w:suppressAutoHyphens/>
      <w:ind w:left="708" w:hanging="357"/>
      <w:jc w:val="both"/>
    </w:pPr>
    <w:rPr>
      <w:rFonts w:ascii="Franklin Gothic Medium Cond" w:eastAsia="Arial" w:hAnsi="Franklin Gothic Medium Cond"/>
      <w:kern w:val="1"/>
      <w:lang w:eastAsia="ar-SA"/>
    </w:rPr>
  </w:style>
  <w:style w:type="paragraph" w:styleId="Lista-kontynuacja2">
    <w:name w:val="List Continue 2"/>
    <w:basedOn w:val="Normalny"/>
    <w:unhideWhenUsed/>
    <w:rsid w:val="00AA5DD6"/>
    <w:pPr>
      <w:spacing w:after="120"/>
      <w:ind w:left="566" w:hanging="357"/>
      <w:contextualSpacing/>
      <w:jc w:val="both"/>
    </w:pPr>
    <w:rPr>
      <w:rFonts w:ascii="ErasPl Book" w:hAnsi="ErasPl Book"/>
      <w:sz w:val="24"/>
    </w:rPr>
  </w:style>
  <w:style w:type="paragraph" w:customStyle="1" w:styleId="NormalnyWeb1">
    <w:name w:val="Normalny (Web)1"/>
    <w:basedOn w:val="Normalny"/>
    <w:rsid w:val="00AA5DD6"/>
    <w:pPr>
      <w:suppressAutoHyphens/>
      <w:spacing w:before="280" w:after="119"/>
      <w:ind w:hanging="357"/>
      <w:jc w:val="both"/>
    </w:pPr>
    <w:rPr>
      <w:rFonts w:ascii="Times New Roman" w:hAnsi="Times New Roman" w:cs="Calibri"/>
      <w:sz w:val="24"/>
      <w:lang w:eastAsia="ar-SA"/>
    </w:rPr>
  </w:style>
  <w:style w:type="character" w:customStyle="1" w:styleId="FontStyle51">
    <w:name w:val="Font Style51"/>
    <w:basedOn w:val="Domylnaczcionkaakapitu"/>
    <w:rsid w:val="00AA5DD6"/>
    <w:rPr>
      <w:rFonts w:ascii="Franklin Gothic Medium Cond" w:hAnsi="Franklin Gothic Medium Cond" w:cs="Franklin Gothic Medium Cond" w:hint="default"/>
      <w:b/>
      <w:bCs/>
      <w:sz w:val="18"/>
      <w:szCs w:val="18"/>
    </w:rPr>
  </w:style>
  <w:style w:type="paragraph" w:customStyle="1" w:styleId="Paragrafumowy">
    <w:name w:val="Paragraf umowy"/>
    <w:basedOn w:val="Normalny"/>
    <w:uiPriority w:val="99"/>
    <w:rsid w:val="00AA5DD6"/>
    <w:pPr>
      <w:keepNext/>
      <w:keepLines/>
      <w:spacing w:before="240" w:after="240" w:line="276" w:lineRule="auto"/>
      <w:ind w:hanging="357"/>
      <w:jc w:val="center"/>
    </w:pPr>
    <w:rPr>
      <w:rFonts w:ascii="Calibri" w:hAnsi="Calibri" w:cs="Calibri"/>
      <w:b/>
      <w:bCs/>
      <w:szCs w:val="22"/>
      <w:lang w:eastAsia="en-US"/>
    </w:rPr>
  </w:style>
  <w:style w:type="character" w:customStyle="1" w:styleId="FontStyle52">
    <w:name w:val="Font Style52"/>
    <w:basedOn w:val="Domylnaczcionkaakapitu"/>
    <w:rsid w:val="00AA5DD6"/>
    <w:rPr>
      <w:rFonts w:ascii="Franklin Gothic Medium Cond" w:hAnsi="Franklin Gothic Medium Cond" w:cs="Franklin Gothic Medium Cond" w:hint="default"/>
      <w:b/>
      <w:bCs/>
      <w:spacing w:val="-10"/>
      <w:sz w:val="24"/>
      <w:szCs w:val="24"/>
    </w:rPr>
  </w:style>
  <w:style w:type="paragraph" w:styleId="HTML-wstpniesformatowany">
    <w:name w:val="HTML Preformatted"/>
    <w:basedOn w:val="Normalny"/>
    <w:link w:val="HTML-wstpniesformatowanyZnak"/>
    <w:uiPriority w:val="99"/>
    <w:unhideWhenUsed/>
    <w:rsid w:val="00AA5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357"/>
      <w:jc w:val="both"/>
    </w:pPr>
    <w:rPr>
      <w:rFonts w:ascii="Courier New" w:eastAsiaTheme="minorHAnsi" w:hAnsi="Courier New" w:cs="Courier New"/>
      <w:color w:val="333333"/>
      <w:sz w:val="20"/>
      <w:szCs w:val="20"/>
    </w:rPr>
  </w:style>
  <w:style w:type="character" w:customStyle="1" w:styleId="HTML-wstpniesformatowanyZnak">
    <w:name w:val="HTML - wstępnie sformatowany Znak"/>
    <w:basedOn w:val="Domylnaczcionkaakapitu"/>
    <w:link w:val="HTML-wstpniesformatowany"/>
    <w:uiPriority w:val="99"/>
    <w:rsid w:val="00AA5DD6"/>
    <w:rPr>
      <w:rFonts w:ascii="Courier New" w:eastAsiaTheme="minorHAnsi" w:hAnsi="Courier New" w:cs="Courier New"/>
      <w:color w:val="333333"/>
    </w:rPr>
  </w:style>
  <w:style w:type="paragraph" w:customStyle="1" w:styleId="ZnakZnak1">
    <w:name w:val="Znak Znak1"/>
    <w:basedOn w:val="Normalny"/>
    <w:autoRedefine/>
    <w:rsid w:val="00AA5DD6"/>
    <w:pPr>
      <w:tabs>
        <w:tab w:val="left" w:pos="709"/>
      </w:tabs>
      <w:spacing w:before="120"/>
      <w:ind w:left="4" w:hanging="4"/>
      <w:jc w:val="both"/>
    </w:pPr>
    <w:rPr>
      <w:sz w:val="24"/>
    </w:rPr>
  </w:style>
  <w:style w:type="paragraph" w:customStyle="1" w:styleId="Kolorowalistaakcent11">
    <w:name w:val="Kolorowa lista — akcent 11"/>
    <w:basedOn w:val="Normalny"/>
    <w:uiPriority w:val="34"/>
    <w:qFormat/>
    <w:rsid w:val="00AA5DD6"/>
    <w:pPr>
      <w:spacing w:after="200" w:line="276" w:lineRule="auto"/>
      <w:ind w:left="720" w:hanging="357"/>
      <w:contextualSpacing/>
      <w:jc w:val="both"/>
    </w:pPr>
    <w:rPr>
      <w:rFonts w:ascii="Calibri" w:eastAsia="Calibri" w:hAnsi="Calibri"/>
      <w:szCs w:val="22"/>
      <w:lang w:eastAsia="en-US"/>
    </w:rPr>
  </w:style>
  <w:style w:type="character" w:customStyle="1" w:styleId="Teksttreci">
    <w:name w:val="Tekst treści_"/>
    <w:basedOn w:val="Domylnaczcionkaakapitu"/>
    <w:link w:val="Teksttreci1"/>
    <w:uiPriority w:val="99"/>
    <w:rsid w:val="00AA5DD6"/>
    <w:rPr>
      <w:rFonts w:ascii="Arial" w:hAnsi="Arial" w:cs="Arial"/>
      <w:sz w:val="18"/>
      <w:szCs w:val="18"/>
      <w:shd w:val="clear" w:color="auto" w:fill="FFFFFF"/>
    </w:rPr>
  </w:style>
  <w:style w:type="character" w:customStyle="1" w:styleId="Teksttreci3">
    <w:name w:val="Tekst treści (3)_"/>
    <w:basedOn w:val="Domylnaczcionkaakapitu"/>
    <w:link w:val="Teksttreci31"/>
    <w:uiPriority w:val="99"/>
    <w:rsid w:val="00AA5DD6"/>
    <w:rPr>
      <w:rFonts w:ascii="Arial" w:hAnsi="Arial" w:cs="Arial"/>
      <w:i/>
      <w:iCs/>
      <w:sz w:val="18"/>
      <w:szCs w:val="18"/>
      <w:shd w:val="clear" w:color="auto" w:fill="FFFFFF"/>
    </w:rPr>
  </w:style>
  <w:style w:type="character" w:customStyle="1" w:styleId="Teksttreci3Bezkursywy">
    <w:name w:val="Tekst treści (3) + Bez kursywy"/>
    <w:basedOn w:val="Teksttreci3"/>
    <w:uiPriority w:val="99"/>
    <w:rsid w:val="00AA5DD6"/>
    <w:rPr>
      <w:rFonts w:ascii="Arial" w:hAnsi="Arial" w:cs="Arial"/>
      <w:i w:val="0"/>
      <w:iCs w:val="0"/>
      <w:sz w:val="18"/>
      <w:szCs w:val="18"/>
      <w:shd w:val="clear" w:color="auto" w:fill="FFFFFF"/>
    </w:rPr>
  </w:style>
  <w:style w:type="character" w:customStyle="1" w:styleId="Teksttreci3Bezkursywy1">
    <w:name w:val="Tekst treści (3) + Bez kursywy1"/>
    <w:basedOn w:val="Teksttreci3"/>
    <w:uiPriority w:val="99"/>
    <w:rsid w:val="00AA5DD6"/>
    <w:rPr>
      <w:rFonts w:ascii="Arial" w:hAnsi="Arial" w:cs="Arial"/>
      <w:i w:val="0"/>
      <w:iCs w:val="0"/>
      <w:sz w:val="18"/>
      <w:szCs w:val="18"/>
      <w:shd w:val="clear" w:color="auto" w:fill="FFFFFF"/>
    </w:rPr>
  </w:style>
  <w:style w:type="character" w:customStyle="1" w:styleId="Teksttreci30">
    <w:name w:val="Tekst treści (3)"/>
    <w:basedOn w:val="Teksttreci3"/>
    <w:uiPriority w:val="99"/>
    <w:rsid w:val="00AA5DD6"/>
    <w:rPr>
      <w:rFonts w:ascii="Arial" w:hAnsi="Arial" w:cs="Arial"/>
      <w:i/>
      <w:iCs/>
      <w:sz w:val="18"/>
      <w:szCs w:val="18"/>
      <w:shd w:val="clear" w:color="auto" w:fill="FFFFFF"/>
    </w:rPr>
  </w:style>
  <w:style w:type="paragraph" w:customStyle="1" w:styleId="Teksttreci1">
    <w:name w:val="Tekst treści1"/>
    <w:basedOn w:val="Normalny"/>
    <w:link w:val="Teksttreci"/>
    <w:uiPriority w:val="99"/>
    <w:rsid w:val="00AA5DD6"/>
    <w:pPr>
      <w:widowControl w:val="0"/>
      <w:shd w:val="clear" w:color="auto" w:fill="FFFFFF"/>
      <w:spacing w:before="240" w:after="120" w:line="240" w:lineRule="atLeast"/>
      <w:ind w:hanging="360"/>
    </w:pPr>
    <w:rPr>
      <w:rFonts w:cs="Arial"/>
      <w:sz w:val="18"/>
      <w:szCs w:val="18"/>
    </w:rPr>
  </w:style>
  <w:style w:type="paragraph" w:customStyle="1" w:styleId="Teksttreci31">
    <w:name w:val="Tekst treści (3)1"/>
    <w:basedOn w:val="Normalny"/>
    <w:link w:val="Teksttreci3"/>
    <w:uiPriority w:val="99"/>
    <w:rsid w:val="00AA5DD6"/>
    <w:pPr>
      <w:widowControl w:val="0"/>
      <w:shd w:val="clear" w:color="auto" w:fill="FFFFFF"/>
      <w:spacing w:line="254" w:lineRule="exact"/>
      <w:ind w:hanging="360"/>
      <w:jc w:val="both"/>
    </w:pPr>
    <w:rPr>
      <w:rFonts w:cs="Arial"/>
      <w:i/>
      <w:iCs/>
      <w:sz w:val="18"/>
      <w:szCs w:val="18"/>
    </w:rPr>
  </w:style>
  <w:style w:type="character" w:customStyle="1" w:styleId="Teksttreci385pt">
    <w:name w:val="Tekst treści (3) + 8.5 pt"/>
    <w:basedOn w:val="Teksttreci3"/>
    <w:uiPriority w:val="99"/>
    <w:rsid w:val="00AA5DD6"/>
    <w:rPr>
      <w:rFonts w:ascii="Arial" w:hAnsi="Arial" w:cs="Arial"/>
      <w:i/>
      <w:iCs/>
      <w:sz w:val="17"/>
      <w:szCs w:val="17"/>
      <w:u w:val="single"/>
      <w:shd w:val="clear" w:color="auto" w:fill="FFFFFF"/>
    </w:rPr>
  </w:style>
  <w:style w:type="paragraph" w:customStyle="1" w:styleId="Styl1">
    <w:name w:val="Styl1"/>
    <w:basedOn w:val="Normalny"/>
    <w:rsid w:val="00AA5DD6"/>
    <w:rPr>
      <w:rFonts w:ascii="Times New Roman" w:hAnsi="Times New Roman"/>
      <w:sz w:val="20"/>
      <w:szCs w:val="20"/>
    </w:rPr>
  </w:style>
  <w:style w:type="paragraph" w:customStyle="1" w:styleId="TOBH1">
    <w:name w:val="TOB_H1"/>
    <w:basedOn w:val="Normalny"/>
    <w:rsid w:val="00AA5DD6"/>
    <w:pPr>
      <w:keepNext/>
      <w:keepLines/>
      <w:numPr>
        <w:numId w:val="12"/>
      </w:numPr>
      <w:spacing w:before="200" w:after="120"/>
    </w:pPr>
    <w:rPr>
      <w:sz w:val="24"/>
      <w:lang w:val="en-AU" w:eastAsia="en-GB"/>
    </w:rPr>
  </w:style>
  <w:style w:type="character" w:customStyle="1" w:styleId="TOBH2Char">
    <w:name w:val="TOB_H2 Char"/>
    <w:link w:val="TOBH2"/>
    <w:locked/>
    <w:rsid w:val="00AA5DD6"/>
    <w:rPr>
      <w:rFonts w:ascii="Arial" w:hAnsi="Arial"/>
      <w:sz w:val="18"/>
      <w:szCs w:val="24"/>
      <w:lang w:val="en-AU" w:eastAsia="en-GB"/>
    </w:rPr>
  </w:style>
  <w:style w:type="paragraph" w:customStyle="1" w:styleId="TOBH2">
    <w:name w:val="TOB_H2"/>
    <w:basedOn w:val="Normalny"/>
    <w:link w:val="TOBH2Char"/>
    <w:rsid w:val="00AA5DD6"/>
    <w:pPr>
      <w:numPr>
        <w:ilvl w:val="1"/>
        <w:numId w:val="12"/>
      </w:numPr>
      <w:tabs>
        <w:tab w:val="num" w:pos="596"/>
      </w:tabs>
      <w:spacing w:before="120" w:after="120" w:line="200" w:lineRule="atLeast"/>
      <w:ind w:left="596"/>
    </w:pPr>
    <w:rPr>
      <w:sz w:val="18"/>
      <w:lang w:val="en-AU" w:eastAsia="en-GB"/>
    </w:rPr>
  </w:style>
  <w:style w:type="paragraph" w:customStyle="1" w:styleId="TOBH3">
    <w:name w:val="TOB_H3"/>
    <w:basedOn w:val="Normalny"/>
    <w:rsid w:val="00AA5DD6"/>
    <w:pPr>
      <w:numPr>
        <w:ilvl w:val="2"/>
        <w:numId w:val="12"/>
      </w:numPr>
      <w:spacing w:before="120" w:after="120" w:line="200" w:lineRule="atLeast"/>
    </w:pPr>
    <w:rPr>
      <w:sz w:val="18"/>
      <w:lang w:val="en-AU" w:eastAsia="en-GB"/>
    </w:rPr>
  </w:style>
  <w:style w:type="paragraph" w:customStyle="1" w:styleId="TOBI1">
    <w:name w:val="TOB_I1"/>
    <w:basedOn w:val="Normalny"/>
    <w:rsid w:val="00AA5DD6"/>
    <w:pPr>
      <w:numPr>
        <w:ilvl w:val="3"/>
        <w:numId w:val="12"/>
      </w:numPr>
      <w:spacing w:before="120" w:after="120" w:line="200" w:lineRule="atLeast"/>
    </w:pPr>
    <w:rPr>
      <w:sz w:val="18"/>
      <w:lang w:val="en-AU" w:eastAsia="en-GB"/>
    </w:rPr>
  </w:style>
  <w:style w:type="paragraph" w:customStyle="1" w:styleId="TOBI2">
    <w:name w:val="TOB_I2"/>
    <w:basedOn w:val="TOBI1"/>
    <w:rsid w:val="00AA5DD6"/>
    <w:pPr>
      <w:numPr>
        <w:ilvl w:val="4"/>
      </w:numPr>
    </w:pPr>
  </w:style>
  <w:style w:type="paragraph" w:customStyle="1" w:styleId="TOBI3">
    <w:name w:val="TOB_I3"/>
    <w:basedOn w:val="TOBI2"/>
    <w:rsid w:val="00AA5DD6"/>
    <w:pPr>
      <w:numPr>
        <w:ilvl w:val="5"/>
      </w:numPr>
    </w:pPr>
  </w:style>
  <w:style w:type="numbering" w:customStyle="1" w:styleId="TOBL1">
    <w:name w:val="TOB_L1"/>
    <w:rsid w:val="00AA5DD6"/>
    <w:pPr>
      <w:numPr>
        <w:numId w:val="12"/>
      </w:numPr>
    </w:pPr>
  </w:style>
  <w:style w:type="paragraph" w:styleId="Listapunktowana">
    <w:name w:val="List Bullet"/>
    <w:basedOn w:val="Tekstpodstawowy"/>
    <w:rsid w:val="00AA5DD6"/>
    <w:pPr>
      <w:numPr>
        <w:numId w:val="13"/>
      </w:numPr>
      <w:spacing w:before="130" w:after="130" w:line="260" w:lineRule="atLeast"/>
    </w:pPr>
    <w:rPr>
      <w:rFonts w:ascii="Times New Roman" w:hAnsi="Times New Roman"/>
      <w:szCs w:val="20"/>
      <w:lang w:val="en-US" w:eastAsia="en-US"/>
    </w:rPr>
  </w:style>
  <w:style w:type="paragraph" w:styleId="Lista-kontynuacja">
    <w:name w:val="List Continue"/>
    <w:basedOn w:val="Normalny"/>
    <w:uiPriority w:val="99"/>
    <w:unhideWhenUsed/>
    <w:rsid w:val="00AA5DD6"/>
    <w:pPr>
      <w:spacing w:after="120"/>
      <w:ind w:left="283"/>
      <w:contextualSpacing/>
    </w:pPr>
    <w:rPr>
      <w:rFonts w:ascii="Times New Roman" w:hAnsi="Times New Roman"/>
      <w:sz w:val="24"/>
    </w:rPr>
  </w:style>
  <w:style w:type="paragraph" w:customStyle="1" w:styleId="AODocTxtL1">
    <w:name w:val="AODocTxtL1"/>
    <w:basedOn w:val="Normalny"/>
    <w:link w:val="AODocTxtL1Znak"/>
    <w:rsid w:val="00AA5DD6"/>
    <w:pPr>
      <w:spacing w:before="240" w:line="260" w:lineRule="atLeast"/>
      <w:ind w:left="720"/>
      <w:jc w:val="both"/>
    </w:pPr>
    <w:rPr>
      <w:rFonts w:ascii="Times New Roman" w:eastAsia="Calibri" w:hAnsi="Times New Roman"/>
      <w:szCs w:val="22"/>
      <w:lang w:val="en-GB" w:eastAsia="en-US"/>
    </w:rPr>
  </w:style>
  <w:style w:type="character" w:customStyle="1" w:styleId="AODocTxtL1Znak">
    <w:name w:val="AODocTxtL1 Znak"/>
    <w:link w:val="AODocTxtL1"/>
    <w:locked/>
    <w:rsid w:val="00AA5DD6"/>
    <w:rPr>
      <w:rFonts w:eastAsia="Calibri"/>
      <w:sz w:val="22"/>
      <w:szCs w:val="22"/>
      <w:lang w:val="en-GB" w:eastAsia="en-US"/>
    </w:rPr>
  </w:style>
  <w:style w:type="paragraph" w:customStyle="1" w:styleId="AO1">
    <w:name w:val="AO(1)"/>
    <w:basedOn w:val="Normalny"/>
    <w:next w:val="Normalny"/>
    <w:rsid w:val="00AA5DD6"/>
    <w:pPr>
      <w:spacing w:before="240" w:line="260" w:lineRule="atLeast"/>
      <w:ind w:left="720" w:hanging="720"/>
      <w:jc w:val="both"/>
    </w:pPr>
    <w:rPr>
      <w:rFonts w:ascii="Times New Roman" w:eastAsia="Calibri" w:hAnsi="Times New Roman"/>
      <w:szCs w:val="22"/>
      <w:lang w:val="en-GB" w:eastAsia="en-US"/>
    </w:rPr>
  </w:style>
  <w:style w:type="numbering" w:customStyle="1" w:styleId="Bezlisty2">
    <w:name w:val="Bez listy2"/>
    <w:next w:val="Bezlisty"/>
    <w:uiPriority w:val="99"/>
    <w:semiHidden/>
    <w:unhideWhenUsed/>
    <w:rsid w:val="00BC5C61"/>
  </w:style>
  <w:style w:type="table" w:customStyle="1" w:styleId="Tabela-Siatka3">
    <w:name w:val="Tabela - Siatka3"/>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BC5C61"/>
  </w:style>
  <w:style w:type="numbering" w:customStyle="1" w:styleId="Bezlisty3">
    <w:name w:val="Bez listy3"/>
    <w:next w:val="Bezlisty"/>
    <w:uiPriority w:val="99"/>
    <w:semiHidden/>
    <w:unhideWhenUsed/>
    <w:rsid w:val="00BC5C61"/>
  </w:style>
  <w:style w:type="table" w:customStyle="1" w:styleId="Tabela-Siatka4">
    <w:name w:val="Tabela - Siatka4"/>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BC5C61"/>
  </w:style>
  <w:style w:type="numbering" w:customStyle="1" w:styleId="Bezlisty4">
    <w:name w:val="Bez listy4"/>
    <w:next w:val="Bezlisty"/>
    <w:uiPriority w:val="99"/>
    <w:semiHidden/>
    <w:unhideWhenUsed/>
    <w:rsid w:val="00BC5C61"/>
  </w:style>
  <w:style w:type="table" w:customStyle="1" w:styleId="Tabela-Siatka5">
    <w:name w:val="Tabela - Siatka5"/>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BC5C61"/>
    <w:pPr>
      <w:numPr>
        <w:numId w:val="2"/>
      </w:numPr>
    </w:pPr>
  </w:style>
  <w:style w:type="numbering" w:customStyle="1" w:styleId="Bezlisty5">
    <w:name w:val="Bez listy5"/>
    <w:next w:val="Bezlisty"/>
    <w:uiPriority w:val="99"/>
    <w:semiHidden/>
    <w:unhideWhenUsed/>
    <w:rsid w:val="00BC5C61"/>
  </w:style>
  <w:style w:type="table" w:customStyle="1" w:styleId="Tabela-Siatka6">
    <w:name w:val="Tabela - Siatka6"/>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BC5C61"/>
    <w:pPr>
      <w:numPr>
        <w:numId w:val="1"/>
      </w:numPr>
    </w:pPr>
  </w:style>
  <w:style w:type="numbering" w:customStyle="1" w:styleId="11111141">
    <w:name w:val="1 / 1.1 / 1.1.141"/>
    <w:basedOn w:val="Bezlisty"/>
    <w:next w:val="111111"/>
    <w:rsid w:val="001F44C1"/>
    <w:pPr>
      <w:numPr>
        <w:numId w:val="14"/>
      </w:numPr>
    </w:pPr>
  </w:style>
  <w:style w:type="character" w:styleId="Nierozpoznanawzmianka">
    <w:name w:val="Unresolved Mention"/>
    <w:basedOn w:val="Domylnaczcionkaakapitu"/>
    <w:uiPriority w:val="99"/>
    <w:semiHidden/>
    <w:unhideWhenUsed/>
    <w:rsid w:val="004275AB"/>
    <w:rPr>
      <w:color w:val="605E5C"/>
      <w:shd w:val="clear" w:color="auto" w:fill="E1DFDD"/>
    </w:rPr>
  </w:style>
  <w:style w:type="character" w:customStyle="1" w:styleId="normaltextrun">
    <w:name w:val="normaltextrun"/>
    <w:basedOn w:val="Domylnaczcionkaakapitu"/>
    <w:rsid w:val="00E00685"/>
  </w:style>
  <w:style w:type="character" w:customStyle="1" w:styleId="eop">
    <w:name w:val="eop"/>
    <w:basedOn w:val="Domylnaczcionkaakapitu"/>
    <w:rsid w:val="00E00685"/>
  </w:style>
  <w:style w:type="paragraph" w:customStyle="1" w:styleId="pf1">
    <w:name w:val="pf1"/>
    <w:basedOn w:val="Normalny"/>
    <w:rsid w:val="00F31EAF"/>
    <w:pPr>
      <w:spacing w:before="100" w:beforeAutospacing="1" w:after="100" w:afterAutospacing="1"/>
    </w:pPr>
    <w:rPr>
      <w:rFonts w:ascii="Times New Roman" w:hAnsi="Times New Roman"/>
      <w:sz w:val="24"/>
    </w:rPr>
  </w:style>
  <w:style w:type="paragraph" w:customStyle="1" w:styleId="pf2">
    <w:name w:val="pf2"/>
    <w:basedOn w:val="Normalny"/>
    <w:rsid w:val="00F31EAF"/>
    <w:pPr>
      <w:spacing w:before="100" w:beforeAutospacing="1" w:after="100" w:afterAutospacing="1"/>
    </w:pPr>
    <w:rPr>
      <w:rFonts w:ascii="Times New Roman" w:hAnsi="Times New Roman"/>
      <w:sz w:val="24"/>
    </w:rPr>
  </w:style>
  <w:style w:type="paragraph" w:customStyle="1" w:styleId="pf0">
    <w:name w:val="pf0"/>
    <w:basedOn w:val="Normalny"/>
    <w:rsid w:val="00F31EAF"/>
    <w:pPr>
      <w:spacing w:before="100" w:beforeAutospacing="1" w:after="100" w:afterAutospacing="1"/>
    </w:pPr>
    <w:rPr>
      <w:rFonts w:ascii="Times New Roman" w:hAnsi="Times New Roman"/>
      <w:sz w:val="24"/>
    </w:rPr>
  </w:style>
  <w:style w:type="character" w:customStyle="1" w:styleId="cf01">
    <w:name w:val="cf01"/>
    <w:basedOn w:val="Domylnaczcionkaakapitu"/>
    <w:rsid w:val="00F31EAF"/>
    <w:rPr>
      <w:rFonts w:ascii="Segoe UI" w:hAnsi="Segoe UI" w:cs="Segoe UI" w:hint="default"/>
      <w:sz w:val="18"/>
      <w:szCs w:val="18"/>
    </w:rPr>
  </w:style>
  <w:style w:type="character" w:customStyle="1" w:styleId="cf21">
    <w:name w:val="cf21"/>
    <w:basedOn w:val="Domylnaczcionkaakapitu"/>
    <w:rsid w:val="00F31EAF"/>
    <w:rPr>
      <w:rFonts w:ascii="Segoe UI" w:hAnsi="Segoe UI" w:cs="Segoe UI" w:hint="default"/>
      <w:b/>
      <w:bCs/>
      <w:sz w:val="18"/>
      <w:szCs w:val="18"/>
    </w:rPr>
  </w:style>
  <w:style w:type="character" w:customStyle="1" w:styleId="cf31">
    <w:name w:val="cf31"/>
    <w:basedOn w:val="Domylnaczcionkaakapitu"/>
    <w:rsid w:val="00F31EAF"/>
    <w:rPr>
      <w:rFonts w:ascii="Segoe UI" w:hAnsi="Segoe UI" w:cs="Segoe UI" w:hint="default"/>
      <w:sz w:val="18"/>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474">
      <w:bodyDiv w:val="1"/>
      <w:marLeft w:val="0"/>
      <w:marRight w:val="0"/>
      <w:marTop w:val="0"/>
      <w:marBottom w:val="0"/>
      <w:divBdr>
        <w:top w:val="none" w:sz="0" w:space="0" w:color="auto"/>
        <w:left w:val="none" w:sz="0" w:space="0" w:color="auto"/>
        <w:bottom w:val="none" w:sz="0" w:space="0" w:color="auto"/>
        <w:right w:val="none" w:sz="0" w:space="0" w:color="auto"/>
      </w:divBdr>
    </w:div>
    <w:div w:id="62148476">
      <w:bodyDiv w:val="1"/>
      <w:marLeft w:val="0"/>
      <w:marRight w:val="0"/>
      <w:marTop w:val="0"/>
      <w:marBottom w:val="0"/>
      <w:divBdr>
        <w:top w:val="none" w:sz="0" w:space="0" w:color="auto"/>
        <w:left w:val="none" w:sz="0" w:space="0" w:color="auto"/>
        <w:bottom w:val="none" w:sz="0" w:space="0" w:color="auto"/>
        <w:right w:val="none" w:sz="0" w:space="0" w:color="auto"/>
      </w:divBdr>
    </w:div>
    <w:div w:id="73015763">
      <w:bodyDiv w:val="1"/>
      <w:marLeft w:val="0"/>
      <w:marRight w:val="0"/>
      <w:marTop w:val="0"/>
      <w:marBottom w:val="0"/>
      <w:divBdr>
        <w:top w:val="none" w:sz="0" w:space="0" w:color="auto"/>
        <w:left w:val="none" w:sz="0" w:space="0" w:color="auto"/>
        <w:bottom w:val="none" w:sz="0" w:space="0" w:color="auto"/>
        <w:right w:val="none" w:sz="0" w:space="0" w:color="auto"/>
      </w:divBdr>
    </w:div>
    <w:div w:id="113250591">
      <w:bodyDiv w:val="1"/>
      <w:marLeft w:val="0"/>
      <w:marRight w:val="0"/>
      <w:marTop w:val="0"/>
      <w:marBottom w:val="0"/>
      <w:divBdr>
        <w:top w:val="none" w:sz="0" w:space="0" w:color="auto"/>
        <w:left w:val="none" w:sz="0" w:space="0" w:color="auto"/>
        <w:bottom w:val="none" w:sz="0" w:space="0" w:color="auto"/>
        <w:right w:val="none" w:sz="0" w:space="0" w:color="auto"/>
      </w:divBdr>
    </w:div>
    <w:div w:id="163858219">
      <w:bodyDiv w:val="1"/>
      <w:marLeft w:val="0"/>
      <w:marRight w:val="0"/>
      <w:marTop w:val="0"/>
      <w:marBottom w:val="0"/>
      <w:divBdr>
        <w:top w:val="none" w:sz="0" w:space="0" w:color="auto"/>
        <w:left w:val="none" w:sz="0" w:space="0" w:color="auto"/>
        <w:bottom w:val="none" w:sz="0" w:space="0" w:color="auto"/>
        <w:right w:val="none" w:sz="0" w:space="0" w:color="auto"/>
      </w:divBdr>
      <w:divsChild>
        <w:div w:id="1266158863">
          <w:marLeft w:val="0"/>
          <w:marRight w:val="0"/>
          <w:marTop w:val="0"/>
          <w:marBottom w:val="0"/>
          <w:divBdr>
            <w:top w:val="none" w:sz="0" w:space="0" w:color="auto"/>
            <w:left w:val="none" w:sz="0" w:space="0" w:color="auto"/>
            <w:bottom w:val="single" w:sz="6" w:space="0" w:color="DEDEDE"/>
            <w:right w:val="none" w:sz="0" w:space="0" w:color="auto"/>
          </w:divBdr>
        </w:div>
      </w:divsChild>
    </w:div>
    <w:div w:id="196357976">
      <w:bodyDiv w:val="1"/>
      <w:marLeft w:val="0"/>
      <w:marRight w:val="0"/>
      <w:marTop w:val="0"/>
      <w:marBottom w:val="0"/>
      <w:divBdr>
        <w:top w:val="none" w:sz="0" w:space="0" w:color="auto"/>
        <w:left w:val="none" w:sz="0" w:space="0" w:color="auto"/>
        <w:bottom w:val="none" w:sz="0" w:space="0" w:color="auto"/>
        <w:right w:val="none" w:sz="0" w:space="0" w:color="auto"/>
      </w:divBdr>
    </w:div>
    <w:div w:id="231697466">
      <w:bodyDiv w:val="1"/>
      <w:marLeft w:val="0"/>
      <w:marRight w:val="0"/>
      <w:marTop w:val="0"/>
      <w:marBottom w:val="0"/>
      <w:divBdr>
        <w:top w:val="none" w:sz="0" w:space="0" w:color="auto"/>
        <w:left w:val="none" w:sz="0" w:space="0" w:color="auto"/>
        <w:bottom w:val="none" w:sz="0" w:space="0" w:color="auto"/>
        <w:right w:val="none" w:sz="0" w:space="0" w:color="auto"/>
      </w:divBdr>
    </w:div>
    <w:div w:id="270208556">
      <w:bodyDiv w:val="1"/>
      <w:marLeft w:val="0"/>
      <w:marRight w:val="0"/>
      <w:marTop w:val="0"/>
      <w:marBottom w:val="0"/>
      <w:divBdr>
        <w:top w:val="none" w:sz="0" w:space="0" w:color="auto"/>
        <w:left w:val="none" w:sz="0" w:space="0" w:color="auto"/>
        <w:bottom w:val="none" w:sz="0" w:space="0" w:color="auto"/>
        <w:right w:val="none" w:sz="0" w:space="0" w:color="auto"/>
      </w:divBdr>
    </w:div>
    <w:div w:id="298999116">
      <w:bodyDiv w:val="1"/>
      <w:marLeft w:val="0"/>
      <w:marRight w:val="0"/>
      <w:marTop w:val="0"/>
      <w:marBottom w:val="0"/>
      <w:divBdr>
        <w:top w:val="none" w:sz="0" w:space="0" w:color="auto"/>
        <w:left w:val="none" w:sz="0" w:space="0" w:color="auto"/>
        <w:bottom w:val="none" w:sz="0" w:space="0" w:color="auto"/>
        <w:right w:val="none" w:sz="0" w:space="0" w:color="auto"/>
      </w:divBdr>
    </w:div>
    <w:div w:id="334504354">
      <w:bodyDiv w:val="1"/>
      <w:marLeft w:val="0"/>
      <w:marRight w:val="0"/>
      <w:marTop w:val="0"/>
      <w:marBottom w:val="0"/>
      <w:divBdr>
        <w:top w:val="none" w:sz="0" w:space="0" w:color="auto"/>
        <w:left w:val="none" w:sz="0" w:space="0" w:color="auto"/>
        <w:bottom w:val="none" w:sz="0" w:space="0" w:color="auto"/>
        <w:right w:val="none" w:sz="0" w:space="0" w:color="auto"/>
      </w:divBdr>
    </w:div>
    <w:div w:id="343173217">
      <w:bodyDiv w:val="1"/>
      <w:marLeft w:val="0"/>
      <w:marRight w:val="0"/>
      <w:marTop w:val="0"/>
      <w:marBottom w:val="0"/>
      <w:divBdr>
        <w:top w:val="none" w:sz="0" w:space="0" w:color="auto"/>
        <w:left w:val="none" w:sz="0" w:space="0" w:color="auto"/>
        <w:bottom w:val="none" w:sz="0" w:space="0" w:color="auto"/>
        <w:right w:val="none" w:sz="0" w:space="0" w:color="auto"/>
      </w:divBdr>
    </w:div>
    <w:div w:id="349066029">
      <w:bodyDiv w:val="1"/>
      <w:marLeft w:val="0"/>
      <w:marRight w:val="0"/>
      <w:marTop w:val="0"/>
      <w:marBottom w:val="0"/>
      <w:divBdr>
        <w:top w:val="none" w:sz="0" w:space="0" w:color="auto"/>
        <w:left w:val="none" w:sz="0" w:space="0" w:color="auto"/>
        <w:bottom w:val="none" w:sz="0" w:space="0" w:color="auto"/>
        <w:right w:val="none" w:sz="0" w:space="0" w:color="auto"/>
      </w:divBdr>
    </w:div>
    <w:div w:id="40707106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40341539">
      <w:bodyDiv w:val="1"/>
      <w:marLeft w:val="0"/>
      <w:marRight w:val="0"/>
      <w:marTop w:val="0"/>
      <w:marBottom w:val="0"/>
      <w:divBdr>
        <w:top w:val="none" w:sz="0" w:space="0" w:color="auto"/>
        <w:left w:val="none" w:sz="0" w:space="0" w:color="auto"/>
        <w:bottom w:val="none" w:sz="0" w:space="0" w:color="auto"/>
        <w:right w:val="none" w:sz="0" w:space="0" w:color="auto"/>
      </w:divBdr>
    </w:div>
    <w:div w:id="447621750">
      <w:bodyDiv w:val="1"/>
      <w:marLeft w:val="0"/>
      <w:marRight w:val="0"/>
      <w:marTop w:val="0"/>
      <w:marBottom w:val="0"/>
      <w:divBdr>
        <w:top w:val="none" w:sz="0" w:space="0" w:color="auto"/>
        <w:left w:val="none" w:sz="0" w:space="0" w:color="auto"/>
        <w:bottom w:val="none" w:sz="0" w:space="0" w:color="auto"/>
        <w:right w:val="none" w:sz="0" w:space="0" w:color="auto"/>
      </w:divBdr>
    </w:div>
    <w:div w:id="46566198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781850">
      <w:bodyDiv w:val="1"/>
      <w:marLeft w:val="0"/>
      <w:marRight w:val="0"/>
      <w:marTop w:val="0"/>
      <w:marBottom w:val="0"/>
      <w:divBdr>
        <w:top w:val="none" w:sz="0" w:space="0" w:color="auto"/>
        <w:left w:val="none" w:sz="0" w:space="0" w:color="auto"/>
        <w:bottom w:val="none" w:sz="0" w:space="0" w:color="auto"/>
        <w:right w:val="none" w:sz="0" w:space="0" w:color="auto"/>
      </w:divBdr>
    </w:div>
    <w:div w:id="536700892">
      <w:bodyDiv w:val="1"/>
      <w:marLeft w:val="0"/>
      <w:marRight w:val="0"/>
      <w:marTop w:val="0"/>
      <w:marBottom w:val="0"/>
      <w:divBdr>
        <w:top w:val="none" w:sz="0" w:space="0" w:color="auto"/>
        <w:left w:val="none" w:sz="0" w:space="0" w:color="auto"/>
        <w:bottom w:val="none" w:sz="0" w:space="0" w:color="auto"/>
        <w:right w:val="none" w:sz="0" w:space="0" w:color="auto"/>
      </w:divBdr>
    </w:div>
    <w:div w:id="542014518">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832542">
      <w:bodyDiv w:val="1"/>
      <w:marLeft w:val="0"/>
      <w:marRight w:val="0"/>
      <w:marTop w:val="0"/>
      <w:marBottom w:val="0"/>
      <w:divBdr>
        <w:top w:val="none" w:sz="0" w:space="0" w:color="auto"/>
        <w:left w:val="none" w:sz="0" w:space="0" w:color="auto"/>
        <w:bottom w:val="none" w:sz="0" w:space="0" w:color="auto"/>
        <w:right w:val="none" w:sz="0" w:space="0" w:color="auto"/>
      </w:divBdr>
    </w:div>
    <w:div w:id="599416580">
      <w:bodyDiv w:val="1"/>
      <w:marLeft w:val="0"/>
      <w:marRight w:val="0"/>
      <w:marTop w:val="0"/>
      <w:marBottom w:val="0"/>
      <w:divBdr>
        <w:top w:val="none" w:sz="0" w:space="0" w:color="auto"/>
        <w:left w:val="none" w:sz="0" w:space="0" w:color="auto"/>
        <w:bottom w:val="none" w:sz="0" w:space="0" w:color="auto"/>
        <w:right w:val="none" w:sz="0" w:space="0" w:color="auto"/>
      </w:divBdr>
    </w:div>
    <w:div w:id="621040852">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78848063">
      <w:bodyDiv w:val="1"/>
      <w:marLeft w:val="0"/>
      <w:marRight w:val="0"/>
      <w:marTop w:val="0"/>
      <w:marBottom w:val="0"/>
      <w:divBdr>
        <w:top w:val="none" w:sz="0" w:space="0" w:color="auto"/>
        <w:left w:val="none" w:sz="0" w:space="0" w:color="auto"/>
        <w:bottom w:val="none" w:sz="0" w:space="0" w:color="auto"/>
        <w:right w:val="none" w:sz="0" w:space="0" w:color="auto"/>
      </w:divBdr>
    </w:div>
    <w:div w:id="686176672">
      <w:bodyDiv w:val="1"/>
      <w:marLeft w:val="0"/>
      <w:marRight w:val="0"/>
      <w:marTop w:val="0"/>
      <w:marBottom w:val="0"/>
      <w:divBdr>
        <w:top w:val="none" w:sz="0" w:space="0" w:color="auto"/>
        <w:left w:val="none" w:sz="0" w:space="0" w:color="auto"/>
        <w:bottom w:val="none" w:sz="0" w:space="0" w:color="auto"/>
        <w:right w:val="none" w:sz="0" w:space="0" w:color="auto"/>
      </w:divBdr>
    </w:div>
    <w:div w:id="754785959">
      <w:bodyDiv w:val="1"/>
      <w:marLeft w:val="0"/>
      <w:marRight w:val="0"/>
      <w:marTop w:val="0"/>
      <w:marBottom w:val="0"/>
      <w:divBdr>
        <w:top w:val="none" w:sz="0" w:space="0" w:color="auto"/>
        <w:left w:val="none" w:sz="0" w:space="0" w:color="auto"/>
        <w:bottom w:val="none" w:sz="0" w:space="0" w:color="auto"/>
        <w:right w:val="none" w:sz="0" w:space="0" w:color="auto"/>
      </w:divBdr>
    </w:div>
    <w:div w:id="795486219">
      <w:bodyDiv w:val="1"/>
      <w:marLeft w:val="0"/>
      <w:marRight w:val="0"/>
      <w:marTop w:val="0"/>
      <w:marBottom w:val="0"/>
      <w:divBdr>
        <w:top w:val="none" w:sz="0" w:space="0" w:color="auto"/>
        <w:left w:val="none" w:sz="0" w:space="0" w:color="auto"/>
        <w:bottom w:val="none" w:sz="0" w:space="0" w:color="auto"/>
        <w:right w:val="none" w:sz="0" w:space="0" w:color="auto"/>
      </w:divBdr>
    </w:div>
    <w:div w:id="817187509">
      <w:bodyDiv w:val="1"/>
      <w:marLeft w:val="0"/>
      <w:marRight w:val="0"/>
      <w:marTop w:val="0"/>
      <w:marBottom w:val="0"/>
      <w:divBdr>
        <w:top w:val="none" w:sz="0" w:space="0" w:color="auto"/>
        <w:left w:val="none" w:sz="0" w:space="0" w:color="auto"/>
        <w:bottom w:val="none" w:sz="0" w:space="0" w:color="auto"/>
        <w:right w:val="none" w:sz="0" w:space="0" w:color="auto"/>
      </w:divBdr>
    </w:div>
    <w:div w:id="838927571">
      <w:bodyDiv w:val="1"/>
      <w:marLeft w:val="0"/>
      <w:marRight w:val="0"/>
      <w:marTop w:val="0"/>
      <w:marBottom w:val="0"/>
      <w:divBdr>
        <w:top w:val="none" w:sz="0" w:space="0" w:color="auto"/>
        <w:left w:val="none" w:sz="0" w:space="0" w:color="auto"/>
        <w:bottom w:val="none" w:sz="0" w:space="0" w:color="auto"/>
        <w:right w:val="none" w:sz="0" w:space="0" w:color="auto"/>
      </w:divBdr>
    </w:div>
    <w:div w:id="845560409">
      <w:bodyDiv w:val="1"/>
      <w:marLeft w:val="0"/>
      <w:marRight w:val="0"/>
      <w:marTop w:val="0"/>
      <w:marBottom w:val="0"/>
      <w:divBdr>
        <w:top w:val="none" w:sz="0" w:space="0" w:color="auto"/>
        <w:left w:val="none" w:sz="0" w:space="0" w:color="auto"/>
        <w:bottom w:val="none" w:sz="0" w:space="0" w:color="auto"/>
        <w:right w:val="none" w:sz="0" w:space="0" w:color="auto"/>
      </w:divBdr>
    </w:div>
    <w:div w:id="921447236">
      <w:bodyDiv w:val="1"/>
      <w:marLeft w:val="0"/>
      <w:marRight w:val="0"/>
      <w:marTop w:val="0"/>
      <w:marBottom w:val="0"/>
      <w:divBdr>
        <w:top w:val="none" w:sz="0" w:space="0" w:color="auto"/>
        <w:left w:val="none" w:sz="0" w:space="0" w:color="auto"/>
        <w:bottom w:val="none" w:sz="0" w:space="0" w:color="auto"/>
        <w:right w:val="none" w:sz="0" w:space="0" w:color="auto"/>
      </w:divBdr>
    </w:div>
    <w:div w:id="993602548">
      <w:bodyDiv w:val="1"/>
      <w:marLeft w:val="0"/>
      <w:marRight w:val="0"/>
      <w:marTop w:val="0"/>
      <w:marBottom w:val="0"/>
      <w:divBdr>
        <w:top w:val="none" w:sz="0" w:space="0" w:color="auto"/>
        <w:left w:val="none" w:sz="0" w:space="0" w:color="auto"/>
        <w:bottom w:val="none" w:sz="0" w:space="0" w:color="auto"/>
        <w:right w:val="none" w:sz="0" w:space="0" w:color="auto"/>
      </w:divBdr>
    </w:div>
    <w:div w:id="1018771917">
      <w:bodyDiv w:val="1"/>
      <w:marLeft w:val="0"/>
      <w:marRight w:val="0"/>
      <w:marTop w:val="0"/>
      <w:marBottom w:val="0"/>
      <w:divBdr>
        <w:top w:val="none" w:sz="0" w:space="0" w:color="auto"/>
        <w:left w:val="none" w:sz="0" w:space="0" w:color="auto"/>
        <w:bottom w:val="none" w:sz="0" w:space="0" w:color="auto"/>
        <w:right w:val="none" w:sz="0" w:space="0" w:color="auto"/>
      </w:divBdr>
    </w:div>
    <w:div w:id="1025180543">
      <w:bodyDiv w:val="1"/>
      <w:marLeft w:val="0"/>
      <w:marRight w:val="0"/>
      <w:marTop w:val="0"/>
      <w:marBottom w:val="0"/>
      <w:divBdr>
        <w:top w:val="none" w:sz="0" w:space="0" w:color="auto"/>
        <w:left w:val="none" w:sz="0" w:space="0" w:color="auto"/>
        <w:bottom w:val="none" w:sz="0" w:space="0" w:color="auto"/>
        <w:right w:val="none" w:sz="0" w:space="0" w:color="auto"/>
      </w:divBdr>
    </w:div>
    <w:div w:id="1042906664">
      <w:bodyDiv w:val="1"/>
      <w:marLeft w:val="0"/>
      <w:marRight w:val="0"/>
      <w:marTop w:val="0"/>
      <w:marBottom w:val="0"/>
      <w:divBdr>
        <w:top w:val="none" w:sz="0" w:space="0" w:color="auto"/>
        <w:left w:val="none" w:sz="0" w:space="0" w:color="auto"/>
        <w:bottom w:val="none" w:sz="0" w:space="0" w:color="auto"/>
        <w:right w:val="none" w:sz="0" w:space="0" w:color="auto"/>
      </w:divBdr>
    </w:div>
    <w:div w:id="1197809546">
      <w:bodyDiv w:val="1"/>
      <w:marLeft w:val="0"/>
      <w:marRight w:val="0"/>
      <w:marTop w:val="0"/>
      <w:marBottom w:val="0"/>
      <w:divBdr>
        <w:top w:val="none" w:sz="0" w:space="0" w:color="auto"/>
        <w:left w:val="none" w:sz="0" w:space="0" w:color="auto"/>
        <w:bottom w:val="none" w:sz="0" w:space="0" w:color="auto"/>
        <w:right w:val="none" w:sz="0" w:space="0" w:color="auto"/>
      </w:divBdr>
    </w:div>
    <w:div w:id="1226068703">
      <w:bodyDiv w:val="1"/>
      <w:marLeft w:val="0"/>
      <w:marRight w:val="0"/>
      <w:marTop w:val="0"/>
      <w:marBottom w:val="0"/>
      <w:divBdr>
        <w:top w:val="none" w:sz="0" w:space="0" w:color="auto"/>
        <w:left w:val="none" w:sz="0" w:space="0" w:color="auto"/>
        <w:bottom w:val="none" w:sz="0" w:space="0" w:color="auto"/>
        <w:right w:val="none" w:sz="0" w:space="0" w:color="auto"/>
      </w:divBdr>
    </w:div>
    <w:div w:id="1236548788">
      <w:bodyDiv w:val="1"/>
      <w:marLeft w:val="0"/>
      <w:marRight w:val="0"/>
      <w:marTop w:val="0"/>
      <w:marBottom w:val="0"/>
      <w:divBdr>
        <w:top w:val="none" w:sz="0" w:space="0" w:color="auto"/>
        <w:left w:val="none" w:sz="0" w:space="0" w:color="auto"/>
        <w:bottom w:val="none" w:sz="0" w:space="0" w:color="auto"/>
        <w:right w:val="none" w:sz="0" w:space="0" w:color="auto"/>
      </w:divBdr>
    </w:div>
    <w:div w:id="1238174496">
      <w:bodyDiv w:val="1"/>
      <w:marLeft w:val="0"/>
      <w:marRight w:val="0"/>
      <w:marTop w:val="0"/>
      <w:marBottom w:val="0"/>
      <w:divBdr>
        <w:top w:val="none" w:sz="0" w:space="0" w:color="auto"/>
        <w:left w:val="none" w:sz="0" w:space="0" w:color="auto"/>
        <w:bottom w:val="none" w:sz="0" w:space="0" w:color="auto"/>
        <w:right w:val="none" w:sz="0" w:space="0" w:color="auto"/>
      </w:divBdr>
      <w:divsChild>
        <w:div w:id="968247757">
          <w:marLeft w:val="0"/>
          <w:marRight w:val="0"/>
          <w:marTop w:val="0"/>
          <w:marBottom w:val="0"/>
          <w:divBdr>
            <w:top w:val="none" w:sz="0" w:space="0" w:color="auto"/>
            <w:left w:val="none" w:sz="0" w:space="0" w:color="auto"/>
            <w:bottom w:val="single" w:sz="6" w:space="0" w:color="DEDEDE"/>
            <w:right w:val="none" w:sz="0" w:space="0" w:color="auto"/>
          </w:divBdr>
        </w:div>
      </w:divsChild>
    </w:div>
    <w:div w:id="1300914488">
      <w:bodyDiv w:val="1"/>
      <w:marLeft w:val="0"/>
      <w:marRight w:val="0"/>
      <w:marTop w:val="0"/>
      <w:marBottom w:val="0"/>
      <w:divBdr>
        <w:top w:val="none" w:sz="0" w:space="0" w:color="auto"/>
        <w:left w:val="none" w:sz="0" w:space="0" w:color="auto"/>
        <w:bottom w:val="none" w:sz="0" w:space="0" w:color="auto"/>
        <w:right w:val="none" w:sz="0" w:space="0" w:color="auto"/>
      </w:divBdr>
    </w:div>
    <w:div w:id="1303071636">
      <w:bodyDiv w:val="1"/>
      <w:marLeft w:val="0"/>
      <w:marRight w:val="0"/>
      <w:marTop w:val="0"/>
      <w:marBottom w:val="0"/>
      <w:divBdr>
        <w:top w:val="none" w:sz="0" w:space="0" w:color="auto"/>
        <w:left w:val="none" w:sz="0" w:space="0" w:color="auto"/>
        <w:bottom w:val="none" w:sz="0" w:space="0" w:color="auto"/>
        <w:right w:val="none" w:sz="0" w:space="0" w:color="auto"/>
      </w:divBdr>
    </w:div>
    <w:div w:id="1310673503">
      <w:bodyDiv w:val="1"/>
      <w:marLeft w:val="0"/>
      <w:marRight w:val="0"/>
      <w:marTop w:val="0"/>
      <w:marBottom w:val="0"/>
      <w:divBdr>
        <w:top w:val="none" w:sz="0" w:space="0" w:color="auto"/>
        <w:left w:val="none" w:sz="0" w:space="0" w:color="auto"/>
        <w:bottom w:val="none" w:sz="0" w:space="0" w:color="auto"/>
        <w:right w:val="none" w:sz="0" w:space="0" w:color="auto"/>
      </w:divBdr>
    </w:div>
    <w:div w:id="1347950481">
      <w:bodyDiv w:val="1"/>
      <w:marLeft w:val="0"/>
      <w:marRight w:val="0"/>
      <w:marTop w:val="0"/>
      <w:marBottom w:val="0"/>
      <w:divBdr>
        <w:top w:val="none" w:sz="0" w:space="0" w:color="auto"/>
        <w:left w:val="none" w:sz="0" w:space="0" w:color="auto"/>
        <w:bottom w:val="none" w:sz="0" w:space="0" w:color="auto"/>
        <w:right w:val="none" w:sz="0" w:space="0" w:color="auto"/>
      </w:divBdr>
    </w:div>
    <w:div w:id="1362247685">
      <w:bodyDiv w:val="1"/>
      <w:marLeft w:val="0"/>
      <w:marRight w:val="0"/>
      <w:marTop w:val="0"/>
      <w:marBottom w:val="0"/>
      <w:divBdr>
        <w:top w:val="none" w:sz="0" w:space="0" w:color="auto"/>
        <w:left w:val="none" w:sz="0" w:space="0" w:color="auto"/>
        <w:bottom w:val="none" w:sz="0" w:space="0" w:color="auto"/>
        <w:right w:val="none" w:sz="0" w:space="0" w:color="auto"/>
      </w:divBdr>
    </w:div>
    <w:div w:id="1388531400">
      <w:bodyDiv w:val="1"/>
      <w:marLeft w:val="0"/>
      <w:marRight w:val="0"/>
      <w:marTop w:val="0"/>
      <w:marBottom w:val="0"/>
      <w:divBdr>
        <w:top w:val="none" w:sz="0" w:space="0" w:color="auto"/>
        <w:left w:val="none" w:sz="0" w:space="0" w:color="auto"/>
        <w:bottom w:val="none" w:sz="0" w:space="0" w:color="auto"/>
        <w:right w:val="none" w:sz="0" w:space="0" w:color="auto"/>
      </w:divBdr>
    </w:div>
    <w:div w:id="1433865042">
      <w:bodyDiv w:val="1"/>
      <w:marLeft w:val="0"/>
      <w:marRight w:val="0"/>
      <w:marTop w:val="0"/>
      <w:marBottom w:val="0"/>
      <w:divBdr>
        <w:top w:val="none" w:sz="0" w:space="0" w:color="auto"/>
        <w:left w:val="none" w:sz="0" w:space="0" w:color="auto"/>
        <w:bottom w:val="none" w:sz="0" w:space="0" w:color="auto"/>
        <w:right w:val="none" w:sz="0" w:space="0" w:color="auto"/>
      </w:divBdr>
    </w:div>
    <w:div w:id="1462461327">
      <w:bodyDiv w:val="1"/>
      <w:marLeft w:val="0"/>
      <w:marRight w:val="0"/>
      <w:marTop w:val="0"/>
      <w:marBottom w:val="0"/>
      <w:divBdr>
        <w:top w:val="none" w:sz="0" w:space="0" w:color="auto"/>
        <w:left w:val="none" w:sz="0" w:space="0" w:color="auto"/>
        <w:bottom w:val="none" w:sz="0" w:space="0" w:color="auto"/>
        <w:right w:val="none" w:sz="0" w:space="0" w:color="auto"/>
      </w:divBdr>
    </w:div>
    <w:div w:id="1465931957">
      <w:bodyDiv w:val="1"/>
      <w:marLeft w:val="0"/>
      <w:marRight w:val="0"/>
      <w:marTop w:val="0"/>
      <w:marBottom w:val="0"/>
      <w:divBdr>
        <w:top w:val="none" w:sz="0" w:space="0" w:color="auto"/>
        <w:left w:val="none" w:sz="0" w:space="0" w:color="auto"/>
        <w:bottom w:val="none" w:sz="0" w:space="0" w:color="auto"/>
        <w:right w:val="none" w:sz="0" w:space="0" w:color="auto"/>
      </w:divBdr>
    </w:div>
    <w:div w:id="1500659657">
      <w:bodyDiv w:val="1"/>
      <w:marLeft w:val="0"/>
      <w:marRight w:val="0"/>
      <w:marTop w:val="0"/>
      <w:marBottom w:val="0"/>
      <w:divBdr>
        <w:top w:val="none" w:sz="0" w:space="0" w:color="auto"/>
        <w:left w:val="none" w:sz="0" w:space="0" w:color="auto"/>
        <w:bottom w:val="none" w:sz="0" w:space="0" w:color="auto"/>
        <w:right w:val="none" w:sz="0" w:space="0" w:color="auto"/>
      </w:divBdr>
    </w:div>
    <w:div w:id="1568420884">
      <w:bodyDiv w:val="1"/>
      <w:marLeft w:val="0"/>
      <w:marRight w:val="0"/>
      <w:marTop w:val="0"/>
      <w:marBottom w:val="0"/>
      <w:divBdr>
        <w:top w:val="none" w:sz="0" w:space="0" w:color="auto"/>
        <w:left w:val="none" w:sz="0" w:space="0" w:color="auto"/>
        <w:bottom w:val="none" w:sz="0" w:space="0" w:color="auto"/>
        <w:right w:val="none" w:sz="0" w:space="0" w:color="auto"/>
      </w:divBdr>
    </w:div>
    <w:div w:id="1582638451">
      <w:bodyDiv w:val="1"/>
      <w:marLeft w:val="0"/>
      <w:marRight w:val="0"/>
      <w:marTop w:val="0"/>
      <w:marBottom w:val="0"/>
      <w:divBdr>
        <w:top w:val="none" w:sz="0" w:space="0" w:color="auto"/>
        <w:left w:val="none" w:sz="0" w:space="0" w:color="auto"/>
        <w:bottom w:val="none" w:sz="0" w:space="0" w:color="auto"/>
        <w:right w:val="none" w:sz="0" w:space="0" w:color="auto"/>
      </w:divBdr>
    </w:div>
    <w:div w:id="1702122038">
      <w:bodyDiv w:val="1"/>
      <w:marLeft w:val="0"/>
      <w:marRight w:val="0"/>
      <w:marTop w:val="0"/>
      <w:marBottom w:val="0"/>
      <w:divBdr>
        <w:top w:val="none" w:sz="0" w:space="0" w:color="auto"/>
        <w:left w:val="none" w:sz="0" w:space="0" w:color="auto"/>
        <w:bottom w:val="none" w:sz="0" w:space="0" w:color="auto"/>
        <w:right w:val="none" w:sz="0" w:space="0" w:color="auto"/>
      </w:divBdr>
      <w:divsChild>
        <w:div w:id="328098906">
          <w:marLeft w:val="0"/>
          <w:marRight w:val="0"/>
          <w:marTop w:val="0"/>
          <w:marBottom w:val="0"/>
          <w:divBdr>
            <w:top w:val="none" w:sz="0" w:space="0" w:color="auto"/>
            <w:left w:val="none" w:sz="0" w:space="0" w:color="auto"/>
            <w:bottom w:val="single" w:sz="6" w:space="0" w:color="DEDEDE"/>
            <w:right w:val="none" w:sz="0" w:space="0" w:color="auto"/>
          </w:divBdr>
        </w:div>
      </w:divsChild>
    </w:div>
    <w:div w:id="1707094447">
      <w:bodyDiv w:val="1"/>
      <w:marLeft w:val="0"/>
      <w:marRight w:val="0"/>
      <w:marTop w:val="0"/>
      <w:marBottom w:val="0"/>
      <w:divBdr>
        <w:top w:val="none" w:sz="0" w:space="0" w:color="auto"/>
        <w:left w:val="none" w:sz="0" w:space="0" w:color="auto"/>
        <w:bottom w:val="none" w:sz="0" w:space="0" w:color="auto"/>
        <w:right w:val="none" w:sz="0" w:space="0" w:color="auto"/>
      </w:divBdr>
    </w:div>
    <w:div w:id="1708674466">
      <w:bodyDiv w:val="1"/>
      <w:marLeft w:val="0"/>
      <w:marRight w:val="0"/>
      <w:marTop w:val="0"/>
      <w:marBottom w:val="0"/>
      <w:divBdr>
        <w:top w:val="none" w:sz="0" w:space="0" w:color="auto"/>
        <w:left w:val="none" w:sz="0" w:space="0" w:color="auto"/>
        <w:bottom w:val="none" w:sz="0" w:space="0" w:color="auto"/>
        <w:right w:val="none" w:sz="0" w:space="0" w:color="auto"/>
      </w:divBdr>
    </w:div>
    <w:div w:id="17117573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29936">
      <w:bodyDiv w:val="1"/>
      <w:marLeft w:val="0"/>
      <w:marRight w:val="0"/>
      <w:marTop w:val="0"/>
      <w:marBottom w:val="0"/>
      <w:divBdr>
        <w:top w:val="none" w:sz="0" w:space="0" w:color="auto"/>
        <w:left w:val="none" w:sz="0" w:space="0" w:color="auto"/>
        <w:bottom w:val="none" w:sz="0" w:space="0" w:color="auto"/>
        <w:right w:val="none" w:sz="0" w:space="0" w:color="auto"/>
      </w:divBdr>
    </w:div>
    <w:div w:id="1784106722">
      <w:bodyDiv w:val="1"/>
      <w:marLeft w:val="0"/>
      <w:marRight w:val="0"/>
      <w:marTop w:val="0"/>
      <w:marBottom w:val="0"/>
      <w:divBdr>
        <w:top w:val="none" w:sz="0" w:space="0" w:color="auto"/>
        <w:left w:val="none" w:sz="0" w:space="0" w:color="auto"/>
        <w:bottom w:val="none" w:sz="0" w:space="0" w:color="auto"/>
        <w:right w:val="none" w:sz="0" w:space="0" w:color="auto"/>
      </w:divBdr>
    </w:div>
    <w:div w:id="1846937654">
      <w:bodyDiv w:val="1"/>
      <w:marLeft w:val="0"/>
      <w:marRight w:val="0"/>
      <w:marTop w:val="0"/>
      <w:marBottom w:val="0"/>
      <w:divBdr>
        <w:top w:val="none" w:sz="0" w:space="0" w:color="auto"/>
        <w:left w:val="none" w:sz="0" w:space="0" w:color="auto"/>
        <w:bottom w:val="none" w:sz="0" w:space="0" w:color="auto"/>
        <w:right w:val="none" w:sz="0" w:space="0" w:color="auto"/>
      </w:divBdr>
    </w:div>
    <w:div w:id="1864513656">
      <w:bodyDiv w:val="1"/>
      <w:marLeft w:val="0"/>
      <w:marRight w:val="0"/>
      <w:marTop w:val="0"/>
      <w:marBottom w:val="0"/>
      <w:divBdr>
        <w:top w:val="none" w:sz="0" w:space="0" w:color="auto"/>
        <w:left w:val="none" w:sz="0" w:space="0" w:color="auto"/>
        <w:bottom w:val="none" w:sz="0" w:space="0" w:color="auto"/>
        <w:right w:val="none" w:sz="0" w:space="0" w:color="auto"/>
      </w:divBdr>
      <w:divsChild>
        <w:div w:id="1295066858">
          <w:marLeft w:val="0"/>
          <w:marRight w:val="0"/>
          <w:marTop w:val="0"/>
          <w:marBottom w:val="0"/>
          <w:divBdr>
            <w:top w:val="none" w:sz="0" w:space="0" w:color="auto"/>
            <w:left w:val="none" w:sz="0" w:space="0" w:color="auto"/>
            <w:bottom w:val="single" w:sz="6" w:space="0" w:color="DEDEDE"/>
            <w:right w:val="none" w:sz="0" w:space="0" w:color="auto"/>
          </w:divBdr>
        </w:div>
      </w:divsChild>
    </w:div>
    <w:div w:id="1877548679">
      <w:bodyDiv w:val="1"/>
      <w:marLeft w:val="0"/>
      <w:marRight w:val="0"/>
      <w:marTop w:val="0"/>
      <w:marBottom w:val="0"/>
      <w:divBdr>
        <w:top w:val="none" w:sz="0" w:space="0" w:color="auto"/>
        <w:left w:val="none" w:sz="0" w:space="0" w:color="auto"/>
        <w:bottom w:val="none" w:sz="0" w:space="0" w:color="auto"/>
        <w:right w:val="none" w:sz="0" w:space="0" w:color="auto"/>
      </w:divBdr>
    </w:div>
    <w:div w:id="1883861598">
      <w:bodyDiv w:val="1"/>
      <w:marLeft w:val="0"/>
      <w:marRight w:val="0"/>
      <w:marTop w:val="0"/>
      <w:marBottom w:val="0"/>
      <w:divBdr>
        <w:top w:val="none" w:sz="0" w:space="0" w:color="auto"/>
        <w:left w:val="none" w:sz="0" w:space="0" w:color="auto"/>
        <w:bottom w:val="none" w:sz="0" w:space="0" w:color="auto"/>
        <w:right w:val="none" w:sz="0" w:space="0" w:color="auto"/>
      </w:divBdr>
    </w:div>
    <w:div w:id="1884057303">
      <w:bodyDiv w:val="1"/>
      <w:marLeft w:val="0"/>
      <w:marRight w:val="0"/>
      <w:marTop w:val="0"/>
      <w:marBottom w:val="0"/>
      <w:divBdr>
        <w:top w:val="none" w:sz="0" w:space="0" w:color="auto"/>
        <w:left w:val="none" w:sz="0" w:space="0" w:color="auto"/>
        <w:bottom w:val="none" w:sz="0" w:space="0" w:color="auto"/>
        <w:right w:val="none" w:sz="0" w:space="0" w:color="auto"/>
      </w:divBdr>
    </w:div>
    <w:div w:id="1886214588">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13732715">
      <w:bodyDiv w:val="1"/>
      <w:marLeft w:val="0"/>
      <w:marRight w:val="0"/>
      <w:marTop w:val="0"/>
      <w:marBottom w:val="0"/>
      <w:divBdr>
        <w:top w:val="none" w:sz="0" w:space="0" w:color="auto"/>
        <w:left w:val="none" w:sz="0" w:space="0" w:color="auto"/>
        <w:bottom w:val="none" w:sz="0" w:space="0" w:color="auto"/>
        <w:right w:val="none" w:sz="0" w:space="0" w:color="auto"/>
      </w:divBdr>
    </w:div>
    <w:div w:id="1936089347">
      <w:bodyDiv w:val="1"/>
      <w:marLeft w:val="0"/>
      <w:marRight w:val="0"/>
      <w:marTop w:val="0"/>
      <w:marBottom w:val="0"/>
      <w:divBdr>
        <w:top w:val="none" w:sz="0" w:space="0" w:color="auto"/>
        <w:left w:val="none" w:sz="0" w:space="0" w:color="auto"/>
        <w:bottom w:val="none" w:sz="0" w:space="0" w:color="auto"/>
        <w:right w:val="none" w:sz="0" w:space="0" w:color="auto"/>
      </w:divBdr>
    </w:div>
    <w:div w:id="1971397422">
      <w:bodyDiv w:val="1"/>
      <w:marLeft w:val="0"/>
      <w:marRight w:val="0"/>
      <w:marTop w:val="0"/>
      <w:marBottom w:val="0"/>
      <w:divBdr>
        <w:top w:val="none" w:sz="0" w:space="0" w:color="auto"/>
        <w:left w:val="none" w:sz="0" w:space="0" w:color="auto"/>
        <w:bottom w:val="none" w:sz="0" w:space="0" w:color="auto"/>
        <w:right w:val="none" w:sz="0" w:space="0" w:color="auto"/>
      </w:divBdr>
    </w:div>
    <w:div w:id="21368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k.cuwr.obsluga.efaktur@tauron.pl" TargetMode="External"/><Relationship Id="rId13" Type="http://schemas.openxmlformats.org/officeDocument/2006/relationships/hyperlink" Target="mailto:cuwit@tauro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uro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we-technologie.tauron.pl/rodo-dane-osobowe/zasady-przetwarza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owe-technologie.tauron.pl/rodo-dane-osobowe/dla-kontrahentow" TargetMode="External"/><Relationship Id="rId4" Type="http://schemas.openxmlformats.org/officeDocument/2006/relationships/settings" Target="settings.xml"/><Relationship Id="rId9" Type="http://schemas.openxmlformats.org/officeDocument/2006/relationships/hyperlink" Target="https://www.tauron-dystrybucja.pl/uslugi-dystrybucyjne/iobp"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DC516-CDE9-47DE-9E11-81FD100A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28</Pages>
  <Words>10811</Words>
  <Characters>71124</Characters>
  <Application>Microsoft Office Word</Application>
  <DocSecurity>0</DocSecurity>
  <Lines>592</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81772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Świerkowicz Edyta (TNT)</dc:creator>
  <cp:lastModifiedBy>Chudzik Katarzyna (TNT)</cp:lastModifiedBy>
  <cp:revision>21</cp:revision>
  <cp:lastPrinted>2025-10-22T07:25:00Z</cp:lastPrinted>
  <dcterms:created xsi:type="dcterms:W3CDTF">2025-11-21T10:27:00Z</dcterms:created>
  <dcterms:modified xsi:type="dcterms:W3CDTF">2025-12-11T09:13:00Z</dcterms:modified>
</cp:coreProperties>
</file>